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B" w:rsidRPr="00780DF5" w:rsidRDefault="00211B4B" w:rsidP="00780DF5">
      <w:pPr>
        <w:shd w:val="clear" w:color="auto" w:fill="FFFFFF"/>
        <w:spacing w:after="408" w:line="240" w:lineRule="auto"/>
        <w:outlineLvl w:val="0"/>
        <w:rPr>
          <w:rFonts w:ascii="Helvetica" w:eastAsia="Times New Roman" w:hAnsi="Helvetica" w:cs="Helvetica"/>
          <w:bCs/>
          <w:i/>
          <w:color w:val="414447"/>
          <w:kern w:val="36"/>
          <w:sz w:val="48"/>
          <w:szCs w:val="41"/>
          <w:lang w:val="en-US"/>
        </w:rPr>
      </w:pPr>
    </w:p>
    <w:p w:rsidR="00433AE2" w:rsidRDefault="00433AE2" w:rsidP="00433AE2">
      <w:pPr>
        <w:jc w:val="center"/>
        <w:rPr>
          <w:sz w:val="44"/>
          <w:szCs w:val="44"/>
        </w:rPr>
      </w:pPr>
      <w:r w:rsidRPr="00316BD7">
        <w:rPr>
          <w:sz w:val="44"/>
          <w:szCs w:val="44"/>
        </w:rPr>
        <w:t>Профильный неврологический центр</w:t>
      </w:r>
    </w:p>
    <w:p w:rsidR="00433AE2" w:rsidRPr="008F1DF2" w:rsidRDefault="00433AE2" w:rsidP="00433AE2">
      <w:pPr>
        <w:jc w:val="center"/>
        <w:rPr>
          <w:b/>
          <w:sz w:val="90"/>
          <w:szCs w:val="90"/>
        </w:rPr>
      </w:pPr>
      <w:r w:rsidRPr="008F1DF2">
        <w:rPr>
          <w:b/>
          <w:sz w:val="90"/>
          <w:szCs w:val="90"/>
        </w:rPr>
        <w:t>«ВАШ НЕВРОЛОГ»</w:t>
      </w:r>
    </w:p>
    <w:p w:rsidR="00211B4B" w:rsidRPr="005B1083" w:rsidRDefault="00211B4B" w:rsidP="00433AE2">
      <w:pPr>
        <w:jc w:val="center"/>
        <w:rPr>
          <w:b/>
          <w:sz w:val="96"/>
          <w:szCs w:val="96"/>
        </w:rPr>
      </w:pPr>
    </w:p>
    <w:p w:rsidR="00433AE2" w:rsidRDefault="00433AE2" w:rsidP="00433A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г.</w:t>
      </w:r>
      <w:r w:rsidRPr="00316BD7">
        <w:rPr>
          <w:b/>
          <w:sz w:val="44"/>
          <w:szCs w:val="44"/>
        </w:rPr>
        <w:t xml:space="preserve"> Раменское</w:t>
      </w:r>
      <w:r>
        <w:rPr>
          <w:b/>
          <w:sz w:val="44"/>
          <w:szCs w:val="44"/>
        </w:rPr>
        <w:t>, ул. Красноармейская, 25 Б</w:t>
      </w:r>
    </w:p>
    <w:p w:rsidR="000A7785" w:rsidRDefault="00433AE2" w:rsidP="000A77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тел 8-906-026-61-46</w:t>
      </w:r>
      <w:r w:rsidR="000A7785">
        <w:rPr>
          <w:b/>
          <w:sz w:val="44"/>
          <w:szCs w:val="44"/>
        </w:rPr>
        <w:t>, 8-916-08-111-08</w:t>
      </w:r>
    </w:p>
    <w:p w:rsidR="00433AE2" w:rsidRPr="00793567" w:rsidRDefault="00433AE2" w:rsidP="00433A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сайт: </w:t>
      </w:r>
      <w:r>
        <w:rPr>
          <w:b/>
          <w:sz w:val="44"/>
          <w:szCs w:val="44"/>
          <w:lang w:val="en-US"/>
        </w:rPr>
        <w:t>ramnevro</w:t>
      </w:r>
      <w:r w:rsidRPr="00433AE2">
        <w:rPr>
          <w:b/>
          <w:sz w:val="44"/>
          <w:szCs w:val="44"/>
        </w:rPr>
        <w:t>.</w:t>
      </w:r>
      <w:r>
        <w:rPr>
          <w:b/>
          <w:sz w:val="44"/>
          <w:szCs w:val="44"/>
          <w:lang w:val="en-US"/>
        </w:rPr>
        <w:t>ru</w:t>
      </w:r>
    </w:p>
    <w:p w:rsidR="003302CC" w:rsidRPr="00211B4B" w:rsidRDefault="003302CC" w:rsidP="00433AE2">
      <w:pPr>
        <w:jc w:val="center"/>
        <w:rPr>
          <w:b/>
          <w:sz w:val="36"/>
          <w:szCs w:val="44"/>
        </w:rPr>
      </w:pPr>
      <w:r w:rsidRPr="00211B4B">
        <w:rPr>
          <w:b/>
          <w:sz w:val="36"/>
          <w:szCs w:val="44"/>
        </w:rPr>
        <w:t xml:space="preserve">ВК: </w:t>
      </w:r>
      <w:hyperlink r:id="rId7" w:history="1">
        <w:r w:rsidR="00211B4B" w:rsidRPr="00211B4B">
          <w:rPr>
            <w:rStyle w:val="a9"/>
            <w:b/>
            <w:sz w:val="36"/>
            <w:szCs w:val="44"/>
          </w:rPr>
          <w:t>https://vk.com/ramnevro</w:t>
        </w:r>
      </w:hyperlink>
      <w:r w:rsidR="00211B4B" w:rsidRPr="00211B4B">
        <w:rPr>
          <w:b/>
          <w:sz w:val="36"/>
          <w:szCs w:val="44"/>
        </w:rPr>
        <w:t xml:space="preserve"> (Ваш Невролог Раменское)</w:t>
      </w:r>
    </w:p>
    <w:p w:rsidR="00B70487" w:rsidRPr="00211B4B" w:rsidRDefault="00B70487" w:rsidP="00433AE2">
      <w:pPr>
        <w:jc w:val="center"/>
        <w:rPr>
          <w:b/>
          <w:sz w:val="32"/>
          <w:szCs w:val="44"/>
        </w:rPr>
      </w:pPr>
      <w:r w:rsidRPr="00211B4B">
        <w:rPr>
          <w:b/>
          <w:sz w:val="32"/>
          <w:szCs w:val="44"/>
        </w:rPr>
        <w:t xml:space="preserve">Инстаграмм: </w:t>
      </w:r>
      <w:hyperlink r:id="rId8" w:history="1">
        <w:r w:rsidR="00211B4B" w:rsidRPr="00211B4B">
          <w:rPr>
            <w:rStyle w:val="a9"/>
            <w:b/>
            <w:sz w:val="32"/>
            <w:szCs w:val="44"/>
          </w:rPr>
          <w:t>https://www.instagram.com/nevro_md/</w:t>
        </w:r>
      </w:hyperlink>
      <w:r w:rsidR="00211B4B" w:rsidRPr="00211B4B">
        <w:rPr>
          <w:b/>
          <w:sz w:val="32"/>
          <w:szCs w:val="44"/>
        </w:rPr>
        <w:t xml:space="preserve"> (@</w:t>
      </w:r>
      <w:r w:rsidR="00211B4B" w:rsidRPr="00211B4B">
        <w:rPr>
          <w:b/>
          <w:sz w:val="32"/>
          <w:szCs w:val="44"/>
          <w:lang w:val="en-US"/>
        </w:rPr>
        <w:t>nevro</w:t>
      </w:r>
      <w:r w:rsidR="00211B4B" w:rsidRPr="00211B4B">
        <w:rPr>
          <w:b/>
          <w:sz w:val="32"/>
          <w:szCs w:val="44"/>
        </w:rPr>
        <w:t>_</w:t>
      </w:r>
      <w:r w:rsidR="00211B4B" w:rsidRPr="00211B4B">
        <w:rPr>
          <w:b/>
          <w:sz w:val="32"/>
          <w:szCs w:val="44"/>
          <w:lang w:val="en-US"/>
        </w:rPr>
        <w:t>md</w:t>
      </w:r>
      <w:r w:rsidR="00211B4B" w:rsidRPr="00211B4B">
        <w:rPr>
          <w:b/>
          <w:sz w:val="32"/>
          <w:szCs w:val="44"/>
        </w:rPr>
        <w:t>)</w:t>
      </w:r>
    </w:p>
    <w:p w:rsidR="00433AE2" w:rsidRDefault="00433AE2" w:rsidP="00433AE2">
      <w:pPr>
        <w:jc w:val="center"/>
        <w:rPr>
          <w:b/>
          <w:sz w:val="44"/>
          <w:szCs w:val="44"/>
        </w:rPr>
      </w:pPr>
    </w:p>
    <w:p w:rsidR="00C21A75" w:rsidRPr="005B1083" w:rsidRDefault="00C21A75" w:rsidP="00211B4B">
      <w:pPr>
        <w:rPr>
          <w:b/>
          <w:sz w:val="44"/>
          <w:szCs w:val="44"/>
        </w:rPr>
      </w:pPr>
    </w:p>
    <w:p w:rsidR="00433AE2" w:rsidRPr="00AB54BA" w:rsidRDefault="00F81A26" w:rsidP="00433AE2">
      <w:pPr>
        <w:jc w:val="center"/>
        <w:rPr>
          <w:b/>
          <w:sz w:val="72"/>
          <w:szCs w:val="98"/>
        </w:rPr>
      </w:pPr>
      <w:r>
        <w:rPr>
          <w:b/>
          <w:sz w:val="72"/>
          <w:szCs w:val="98"/>
        </w:rPr>
        <w:t>Описание и с</w:t>
      </w:r>
      <w:r w:rsidR="00433AE2" w:rsidRPr="00AB54BA">
        <w:rPr>
          <w:b/>
          <w:sz w:val="72"/>
          <w:szCs w:val="98"/>
        </w:rPr>
        <w:t>тоимость лечения:</w:t>
      </w:r>
    </w:p>
    <w:p w:rsidR="00211B4B" w:rsidRDefault="00211B4B" w:rsidP="0042797C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72"/>
          <w:szCs w:val="41"/>
        </w:rPr>
      </w:pPr>
    </w:p>
    <w:p w:rsidR="006D17F6" w:rsidRDefault="006D17F6" w:rsidP="0042797C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72"/>
          <w:szCs w:val="41"/>
        </w:rPr>
      </w:pPr>
    </w:p>
    <w:p w:rsidR="006D17F6" w:rsidRPr="006D17F6" w:rsidRDefault="006D17F6" w:rsidP="0042797C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72"/>
          <w:szCs w:val="41"/>
        </w:rPr>
      </w:pPr>
    </w:p>
    <w:p w:rsidR="006D04E6" w:rsidRPr="008841A8" w:rsidRDefault="006D04E6" w:rsidP="0042797C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72"/>
          <w:szCs w:val="41"/>
        </w:rPr>
      </w:pPr>
    </w:p>
    <w:p w:rsidR="00073825" w:rsidRDefault="00073825" w:rsidP="0042797C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14447"/>
          <w:kern w:val="36"/>
          <w:sz w:val="43"/>
          <w:szCs w:val="41"/>
        </w:rPr>
      </w:pPr>
      <w:r w:rsidRPr="0042797C">
        <w:rPr>
          <w:rFonts w:ascii="Helvetica" w:eastAsia="Times New Roman" w:hAnsi="Helvetica" w:cs="Helvetica"/>
          <w:b/>
          <w:bCs/>
          <w:color w:val="414447"/>
          <w:kern w:val="36"/>
          <w:sz w:val="43"/>
          <w:szCs w:val="41"/>
        </w:rPr>
        <w:lastRenderedPageBreak/>
        <w:t>Неврология</w:t>
      </w:r>
      <w:r w:rsidR="003605B3" w:rsidRPr="0042797C">
        <w:rPr>
          <w:rFonts w:ascii="Helvetica" w:eastAsia="Times New Roman" w:hAnsi="Helvetica" w:cs="Helvetica"/>
          <w:b/>
          <w:bCs/>
          <w:color w:val="414447"/>
          <w:kern w:val="36"/>
          <w:sz w:val="43"/>
          <w:szCs w:val="41"/>
        </w:rPr>
        <w:t xml:space="preserve"> (взрослая и детская)</w:t>
      </w:r>
    </w:p>
    <w:p w:rsidR="001E3BCB" w:rsidRPr="008F6483" w:rsidRDefault="001E3BCB" w:rsidP="001E3BCB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Helvetica" w:hAnsi="Helvetica" w:cs="Helvetica"/>
          <w:i/>
          <w:sz w:val="32"/>
          <w:u w:val="single"/>
        </w:rPr>
        <w:t>Профессорский состав</w:t>
      </w:r>
      <w:r>
        <w:rPr>
          <w:rFonts w:ascii="Times New Roman" w:hAnsi="Times New Roman" w:cs="Times New Roman"/>
          <w:i/>
          <w:sz w:val="32"/>
        </w:rPr>
        <w:t>:</w:t>
      </w:r>
      <w:r w:rsidRPr="008F6483">
        <w:rPr>
          <w:rFonts w:ascii="Times New Roman" w:hAnsi="Times New Roman" w:cs="Times New Roman"/>
          <w:i/>
          <w:sz w:val="32"/>
        </w:rPr>
        <w:t xml:space="preserve"> </w:t>
      </w:r>
    </w:p>
    <w:p w:rsidR="00437487" w:rsidRPr="008841A8" w:rsidRDefault="001E3BCB" w:rsidP="00DE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36">
        <w:rPr>
          <w:rFonts w:ascii="Times New Roman" w:hAnsi="Times New Roman" w:cs="Times New Roman"/>
          <w:b/>
          <w:sz w:val="28"/>
          <w:szCs w:val="28"/>
        </w:rPr>
        <w:t>Жукова Наталья Григорьевна</w:t>
      </w:r>
      <w:r w:rsidRPr="00CC6136">
        <w:rPr>
          <w:rFonts w:ascii="Times New Roman" w:hAnsi="Times New Roman" w:cs="Times New Roman"/>
        </w:rPr>
        <w:t xml:space="preserve"> - </w:t>
      </w:r>
      <w:r w:rsidRPr="00CC6136">
        <w:rPr>
          <w:rFonts w:ascii="Times New Roman" w:hAnsi="Times New Roman" w:cs="Times New Roman"/>
          <w:sz w:val="24"/>
          <w:szCs w:val="24"/>
        </w:rPr>
        <w:t>доктор медицинских наук, профессор кафедры неврологии нейрохирургии СибГМУ, Главный паркинсонолог г.Томск.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136">
        <w:rPr>
          <w:rFonts w:ascii="Times New Roman" w:hAnsi="Times New Roman" w:cs="Times New Roman"/>
          <w:sz w:val="24"/>
          <w:szCs w:val="24"/>
        </w:rPr>
        <w:t>втор 135 научных работ, в том числе 2 монографии (зарубежной печати с иностранными авторами на английск</w:t>
      </w:r>
      <w:r>
        <w:rPr>
          <w:rFonts w:ascii="Times New Roman" w:hAnsi="Times New Roman" w:cs="Times New Roman"/>
          <w:sz w:val="24"/>
          <w:szCs w:val="24"/>
        </w:rPr>
        <w:t>ом языке, учебно-методические п</w:t>
      </w:r>
      <w:r w:rsidRPr="00CC6136">
        <w:rPr>
          <w:rFonts w:ascii="Times New Roman" w:hAnsi="Times New Roman" w:cs="Times New Roman"/>
          <w:sz w:val="24"/>
          <w:szCs w:val="24"/>
        </w:rPr>
        <w:t>особия для врачей, статьи в центральных журналах и видеофильмы для студентов , врачей общего профиля, неврологов города и области, интернов и ординаторов кафедры неврологии)</w:t>
      </w:r>
      <w:r w:rsidRPr="001E3B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D0F39">
        <w:rPr>
          <w:rFonts w:ascii="Times New Roman" w:hAnsi="Times New Roman" w:cs="Times New Roman"/>
          <w:b/>
          <w:sz w:val="28"/>
          <w:szCs w:val="28"/>
        </w:rPr>
        <w:t>Камчатнов Павел Рудольфович</w:t>
      </w:r>
      <w:r w:rsidRPr="004D0F39">
        <w:rPr>
          <w:rFonts w:ascii="Times New Roman" w:hAnsi="Times New Roman" w:cs="Times New Roman"/>
        </w:rPr>
        <w:t xml:space="preserve"> - </w:t>
      </w:r>
      <w:r w:rsidRPr="004D0F39">
        <w:rPr>
          <w:rFonts w:ascii="Times New Roman" w:hAnsi="Times New Roman" w:cs="Times New Roman"/>
          <w:sz w:val="24"/>
          <w:szCs w:val="24"/>
        </w:rPr>
        <w:t>доктор медицинских наук, профессор Кафедры неврологии, нейрохирургии и медицинской генетики лечебного факультета РНИМУ им Н.И.Пирогова. Член Диссертационного ученого совета при ФГБОУ ВО РНИМУ им. Н.И. Пирогова. Ответственный секретарь Журнала неврологии и психиатрии им. С.С. Корсакова, член редсоветов 10 медицинских научных журналов. Научный руководитель 5 диссертаций на соискание ученой степени кандидата медицинских наук.</w:t>
      </w:r>
      <w:r w:rsidRPr="001E3BCB">
        <w:rPr>
          <w:rFonts w:ascii="Times New Roman" w:hAnsi="Times New Roman" w:cs="Times New Roman"/>
          <w:sz w:val="24"/>
          <w:szCs w:val="24"/>
        </w:rPr>
        <w:br/>
      </w:r>
      <w:r w:rsidRPr="00CC6136">
        <w:rPr>
          <w:rFonts w:ascii="Times New Roman" w:hAnsi="Times New Roman" w:cs="Times New Roman"/>
          <w:sz w:val="24"/>
          <w:szCs w:val="24"/>
        </w:rPr>
        <w:br/>
      </w:r>
      <w:r w:rsidRPr="00CC6136">
        <w:rPr>
          <w:rFonts w:ascii="Times New Roman" w:hAnsi="Times New Roman" w:cs="Times New Roman"/>
          <w:b/>
          <w:sz w:val="28"/>
          <w:szCs w:val="28"/>
        </w:rPr>
        <w:t>Воробьева Ольга Владимировна</w:t>
      </w:r>
      <w:r w:rsidRPr="00CC6136">
        <w:rPr>
          <w:rFonts w:ascii="Times New Roman" w:hAnsi="Times New Roman" w:cs="Times New Roman"/>
        </w:rPr>
        <w:t xml:space="preserve"> - </w:t>
      </w:r>
      <w:r w:rsidRPr="00CC6136">
        <w:rPr>
          <w:rFonts w:ascii="Times New Roman" w:hAnsi="Times New Roman" w:cs="Times New Roman"/>
          <w:sz w:val="24"/>
          <w:szCs w:val="24"/>
        </w:rPr>
        <w:t>доктор медицинских наук, профессор кафедры нервных болезней Факультета последипломного профессионального образования врачей Первого МГМУ им. И.М. Сеченова.</w:t>
      </w:r>
      <w:r w:rsidRPr="001E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«Главный Эпилептолог» кафедры.</w:t>
      </w:r>
      <w:r w:rsidRPr="00CC6136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1E3BC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1E3BCB">
        <w:rPr>
          <w:rFonts w:ascii="Times New Roman" w:hAnsi="Times New Roman" w:cs="Times New Roman"/>
          <w:sz w:val="24"/>
          <w:szCs w:val="24"/>
        </w:rPr>
        <w:t>Является автором и соавтор пяти учебных пособий, более 300 статей в российских и международных журналах по вопросам патологии вегетативной нервной системы, эпилепсии, рассеянного склероза, болевых синдромов, невротических расстройств и др. </w:t>
      </w:r>
      <w:r w:rsidR="006D04E6" w:rsidRPr="008841A8">
        <w:rPr>
          <w:rFonts w:ascii="Times New Roman" w:hAnsi="Times New Roman" w:cs="Times New Roman"/>
          <w:sz w:val="24"/>
          <w:szCs w:val="24"/>
        </w:rPr>
        <w:br/>
      </w:r>
      <w:r w:rsidRPr="001E3BCB">
        <w:rPr>
          <w:rFonts w:ascii="Helvetica" w:hAnsi="Helvetica" w:cs="Helvetica"/>
          <w:i/>
          <w:sz w:val="32"/>
          <w:u w:val="single"/>
        </w:rPr>
        <w:br/>
      </w:r>
      <w:r w:rsidR="000E2089">
        <w:rPr>
          <w:rFonts w:ascii="Helvetica" w:hAnsi="Helvetica" w:cs="Helvetica"/>
          <w:i/>
          <w:sz w:val="32"/>
          <w:u w:val="single"/>
        </w:rPr>
        <w:t>В</w:t>
      </w:r>
      <w:r w:rsidR="000A7785">
        <w:rPr>
          <w:rFonts w:ascii="Helvetica" w:hAnsi="Helvetica" w:cs="Helvetica"/>
          <w:i/>
          <w:sz w:val="32"/>
          <w:u w:val="single"/>
        </w:rPr>
        <w:t>рачи клиники</w:t>
      </w:r>
      <w:r w:rsidR="00437487">
        <w:rPr>
          <w:rFonts w:ascii="Times New Roman" w:hAnsi="Times New Roman" w:cs="Times New Roman"/>
          <w:i/>
          <w:sz w:val="32"/>
        </w:rPr>
        <w:t>:</w:t>
      </w:r>
      <w:r w:rsidR="00094851" w:rsidRPr="008F6483">
        <w:rPr>
          <w:rFonts w:ascii="Times New Roman" w:hAnsi="Times New Roman" w:cs="Times New Roman"/>
          <w:i/>
          <w:sz w:val="32"/>
        </w:rPr>
        <w:t xml:space="preserve"> </w:t>
      </w:r>
      <w:r w:rsidR="006D04E6" w:rsidRPr="006D04E6">
        <w:rPr>
          <w:rFonts w:ascii="Times New Roman" w:hAnsi="Times New Roman" w:cs="Times New Roman"/>
          <w:sz w:val="24"/>
          <w:szCs w:val="24"/>
        </w:rPr>
        <w:br/>
      </w:r>
      <w:r w:rsidR="00094851" w:rsidRPr="00F86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Романенко Елена Константиновна</w:t>
      </w:r>
      <w:r w:rsidR="00094851" w:rsidRPr="00F8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085" w:rsidRPr="00F8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94851" w:rsidRPr="00F8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851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невролог</w:t>
      </w:r>
      <w:r w:rsidR="0043748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(детский возраст от 4-ех лет)</w:t>
      </w:r>
      <w:r w:rsidR="00094851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CC6136" w:rsidRPr="00CC61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C6136" w:rsidRPr="004D0F39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кандидат медицинских наук</w:t>
      </w:r>
      <w:r w:rsidR="00CC613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,</w:t>
      </w:r>
      <w:r w:rsidR="00094851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врач высшей категории,</w:t>
      </w:r>
      <w:r w:rsidR="00552085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рефлексотерапевт</w:t>
      </w:r>
      <w:r w:rsidR="00010933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(иглорефлексотерапия)</w:t>
      </w:r>
      <w:r w:rsidR="00552085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гирудотерапевт</w:t>
      </w:r>
      <w:r w:rsidR="00010933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(лечение медицинскими пиявками)</w:t>
      </w:r>
      <w:r w:rsidR="00552085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094851"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главный невролог 4-ого медицинского округа, главный врач "Ваш невролог".</w:t>
      </w:r>
      <w:r w:rsidR="00DE7A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</w:p>
    <w:p w:rsidR="00552085" w:rsidRDefault="00552085" w:rsidP="00F86947">
      <w:pPr>
        <w:rPr>
          <w:rFonts w:ascii="Times New Roman" w:hAnsi="Times New Roman" w:cs="Times New Roman"/>
        </w:rPr>
      </w:pPr>
      <w:r w:rsidRPr="00F86947">
        <w:rPr>
          <w:rFonts w:ascii="Times New Roman" w:hAnsi="Times New Roman" w:cs="Times New Roman"/>
          <w:b/>
          <w:sz w:val="28"/>
        </w:rPr>
        <w:t>Китаин Дмитрий Владимирович</w:t>
      </w:r>
      <w:r w:rsidR="00F86947" w:rsidRPr="00F86947">
        <w:rPr>
          <w:rFonts w:ascii="Times New Roman" w:hAnsi="Times New Roman" w:cs="Times New Roman"/>
          <w:b/>
          <w:sz w:val="28"/>
        </w:rPr>
        <w:t xml:space="preserve"> </w:t>
      </w:r>
      <w:r w:rsidRPr="00F86947">
        <w:rPr>
          <w:rFonts w:ascii="Times New Roman" w:hAnsi="Times New Roman" w:cs="Times New Roman"/>
          <w:sz w:val="24"/>
        </w:rPr>
        <w:t>-</w:t>
      </w:r>
      <w:r w:rsidR="00F86947" w:rsidRPr="00010933">
        <w:rPr>
          <w:rFonts w:ascii="Times New Roman" w:hAnsi="Times New Roman" w:cs="Times New Roman"/>
          <w:sz w:val="24"/>
        </w:rPr>
        <w:t xml:space="preserve"> </w:t>
      </w:r>
      <w:r w:rsidRPr="00A33091">
        <w:rPr>
          <w:rFonts w:ascii="Times New Roman" w:hAnsi="Times New Roman" w:cs="Times New Roman"/>
          <w:sz w:val="24"/>
        </w:rPr>
        <w:t>невролог, врач высшей категории, заведующий неврологическим отделением ЦРБ Бронницы</w:t>
      </w:r>
      <w:r w:rsidR="00DE7AF8">
        <w:rPr>
          <w:rFonts w:ascii="Times New Roman" w:hAnsi="Times New Roman" w:cs="Times New Roman"/>
          <w:sz w:val="24"/>
        </w:rPr>
        <w:t>. Внимательный аналитик и расшифровшик ЭЭГ исследования</w:t>
      </w:r>
      <w:r w:rsidRPr="00A33091">
        <w:rPr>
          <w:rFonts w:ascii="Times New Roman" w:hAnsi="Times New Roman" w:cs="Times New Roman"/>
          <w:sz w:val="24"/>
        </w:rPr>
        <w:t xml:space="preserve">. </w:t>
      </w:r>
      <w:r w:rsidR="00010933" w:rsidRPr="00A33091">
        <w:rPr>
          <w:rFonts w:ascii="Times New Roman" w:hAnsi="Times New Roman" w:cs="Times New Roman"/>
          <w:sz w:val="24"/>
        </w:rPr>
        <w:t>Специализация</w:t>
      </w:r>
      <w:r w:rsidRPr="00A33091">
        <w:rPr>
          <w:rFonts w:ascii="Times New Roman" w:hAnsi="Times New Roman" w:cs="Times New Roman"/>
          <w:sz w:val="24"/>
        </w:rPr>
        <w:t>: воспалительные, сосудистые заболевания и клиническая психология</w:t>
      </w:r>
      <w:r w:rsidRPr="00A33091">
        <w:rPr>
          <w:rFonts w:ascii="Times New Roman" w:hAnsi="Times New Roman" w:cs="Times New Roman"/>
        </w:rPr>
        <w:t>.</w:t>
      </w:r>
    </w:p>
    <w:p w:rsidR="00437487" w:rsidRPr="00F86947" w:rsidRDefault="00437487" w:rsidP="00437487">
      <w:pPr>
        <w:spacing w:line="240" w:lineRule="auto"/>
        <w:rPr>
          <w:rFonts w:ascii="Times New Roman" w:hAnsi="Times New Roman" w:cs="Times New Roman"/>
          <w:sz w:val="24"/>
        </w:rPr>
      </w:pPr>
      <w:r w:rsidRPr="00437487">
        <w:rPr>
          <w:rFonts w:ascii="Times New Roman" w:hAnsi="Times New Roman" w:cs="Times New Roman"/>
          <w:b/>
          <w:sz w:val="28"/>
          <w:szCs w:val="24"/>
        </w:rPr>
        <w:t>Филиппова Ольга Валентиновна</w:t>
      </w:r>
      <w:r w:rsidRPr="00437487">
        <w:rPr>
          <w:rFonts w:ascii="Times New Roman" w:hAnsi="Times New Roman" w:cs="Times New Roman"/>
          <w:sz w:val="28"/>
          <w:szCs w:val="24"/>
        </w:rPr>
        <w:t xml:space="preserve"> </w:t>
      </w:r>
      <w:r w:rsidR="00F2178D">
        <w:rPr>
          <w:rFonts w:ascii="Times New Roman" w:hAnsi="Times New Roman" w:cs="Times New Roman"/>
          <w:sz w:val="24"/>
          <w:szCs w:val="24"/>
        </w:rPr>
        <w:t>- детский</w:t>
      </w:r>
      <w:r w:rsidRPr="00437487">
        <w:rPr>
          <w:rFonts w:ascii="Times New Roman" w:hAnsi="Times New Roman" w:cs="Times New Roman"/>
          <w:sz w:val="24"/>
          <w:szCs w:val="24"/>
        </w:rPr>
        <w:t xml:space="preserve"> невролог, врач высшей категории, рефлексотерапевт (иглорефлексотерапия), гирудотерапевт (лечение медицинскими пиявками). Специализация: Неврология детей до года. Курация недоношенных детей, перинатальные поражения нервной системы, гипоксические синдромы, задержка психоречевого развития и тд. Интерпретация УЗИ, УЗДГ, ЭЭГ.  Опыт работы более 31 года. Длительное время работала в должности зав. неврологическим отделением ЦРБ г. Быково.</w:t>
      </w:r>
      <w:r w:rsidRPr="00437487">
        <w:t> </w:t>
      </w:r>
    </w:p>
    <w:p w:rsidR="00437487" w:rsidRDefault="00552085" w:rsidP="000A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Гузино Ольга Сергеевна</w:t>
      </w:r>
      <w:r w:rsidRPr="00F8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A3309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детский невролог. </w:t>
      </w:r>
      <w:r w:rsidR="00CB70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Специализация: </w:t>
      </w:r>
      <w:r w:rsidR="00CB70E3" w:rsidRPr="00CB70E3">
        <w:rPr>
          <w:rFonts w:ascii="Times New Roman" w:hAnsi="Times New Roman" w:cs="Times New Roman"/>
          <w:sz w:val="24"/>
        </w:rPr>
        <w:t>перинатальные поражения нервной системы, </w:t>
      </w:r>
      <w:r w:rsidR="00CB70E3">
        <w:rPr>
          <w:rFonts w:ascii="Times New Roman" w:hAnsi="Times New Roman" w:cs="Times New Roman"/>
          <w:sz w:val="24"/>
        </w:rPr>
        <w:t>задержка моторного и/или психо</w:t>
      </w:r>
      <w:r w:rsidR="00CB70E3" w:rsidRPr="00CB70E3">
        <w:rPr>
          <w:rFonts w:ascii="Times New Roman" w:hAnsi="Times New Roman" w:cs="Times New Roman"/>
          <w:sz w:val="24"/>
        </w:rPr>
        <w:t>речевого развития, нарушения сна, заикание, тики, ночной энурез, синдром вегетативной дисфункции, головные боли, детский церебральный паралич, последствия нейроинфекций, черепно-мозговых травм и острых нарушений мозгового кровообращения, последствия травм периферической нервной системы, наследственные заболевания</w:t>
      </w:r>
      <w:r w:rsidR="00CB70E3">
        <w:rPr>
          <w:rFonts w:ascii="Times New Roman" w:hAnsi="Times New Roman" w:cs="Times New Roman"/>
          <w:sz w:val="24"/>
        </w:rPr>
        <w:t>.</w:t>
      </w:r>
      <w:r w:rsidRPr="00CB70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E7A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DE7A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</w:p>
    <w:p w:rsidR="00DE7AF8" w:rsidRPr="000A7785" w:rsidRDefault="00DE7AF8" w:rsidP="000A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25" w:rsidRPr="006D17F6" w:rsidRDefault="00073825" w:rsidP="00FA7C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5D4AB5">
        <w:rPr>
          <w:rFonts w:ascii="Helvetica" w:eastAsia="Times New Roman" w:hAnsi="Helvetica" w:cs="Helvetica"/>
          <w:b/>
          <w:color w:val="0C0B0B"/>
          <w:sz w:val="24"/>
          <w:szCs w:val="18"/>
        </w:rPr>
        <w:lastRenderedPageBreak/>
        <w:t>КОНСУЛЬТАЦИИ</w:t>
      </w:r>
      <w:r w:rsidR="00FA7C4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(</w:t>
      </w:r>
      <w:r w:rsidR="00B10F16" w:rsidRP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к.м.н</w:t>
      </w:r>
      <w:r w:rsidR="00B10F16" w:rsidRPr="00B10F16">
        <w:rPr>
          <w:rFonts w:ascii="Helvetica" w:eastAsia="Times New Roman" w:hAnsi="Helvetica" w:cs="Helvetica"/>
          <w:i/>
          <w:color w:val="0C0B0B"/>
          <w:sz w:val="24"/>
          <w:szCs w:val="18"/>
        </w:rPr>
        <w:t>.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Е.К., Китаин Д.В.,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Филиппова О.В.,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 Гузино О.С.</w:t>
      </w:r>
      <w:r w:rsid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, Очинская С.Г.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)</w:t>
      </w:r>
      <w:r w:rsidR="00C0579C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.</w:t>
      </w:r>
    </w:p>
    <w:p w:rsidR="006D17F6" w:rsidRPr="00DE7AF8" w:rsidRDefault="00DE7AF8" w:rsidP="0007382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>
        <w:rPr>
          <w:rFonts w:ascii="Helvetica" w:eastAsia="Times New Roman" w:hAnsi="Helvetica" w:cs="Helvetica"/>
          <w:bCs/>
          <w:color w:val="0C0B0B"/>
          <w:sz w:val="24"/>
        </w:rPr>
        <w:t>К</w:t>
      </w:r>
      <w:r w:rsidR="004D0F39" w:rsidRPr="004D0F39">
        <w:rPr>
          <w:rFonts w:ascii="Helvetica" w:eastAsia="Times New Roman" w:hAnsi="Helvetica" w:cs="Helvetica"/>
          <w:bCs/>
          <w:color w:val="0C0B0B"/>
          <w:sz w:val="24"/>
        </w:rPr>
        <w:t>онсультация</w:t>
      </w:r>
      <w:r>
        <w:rPr>
          <w:rFonts w:ascii="Helvetica" w:eastAsia="Times New Roman" w:hAnsi="Helvetica" w:cs="Helvetica"/>
          <w:b/>
          <w:bCs/>
          <w:color w:val="0C0B0B"/>
          <w:sz w:val="24"/>
        </w:rPr>
        <w:t xml:space="preserve"> профессора, доктора медицинских</w:t>
      </w:r>
      <w:r w:rsidR="004D0F39">
        <w:rPr>
          <w:rFonts w:ascii="Helvetica" w:eastAsia="Times New Roman" w:hAnsi="Helvetica" w:cs="Helvetica"/>
          <w:b/>
          <w:bCs/>
          <w:color w:val="0C0B0B"/>
          <w:sz w:val="24"/>
        </w:rPr>
        <w:t xml:space="preserve"> наук 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>—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4D0F39" w:rsidRPr="004D0F39">
        <w:rPr>
          <w:rFonts w:ascii="Helvetica" w:eastAsia="Times New Roman" w:hAnsi="Helvetica" w:cs="Helvetica"/>
          <w:bCs/>
          <w:color w:val="0C0B0B"/>
          <w:sz w:val="24"/>
        </w:rPr>
        <w:t>4000 р</w:t>
      </w:r>
      <w:r w:rsidR="004D0F39">
        <w:rPr>
          <w:rFonts w:ascii="Helvetica" w:eastAsia="Times New Roman" w:hAnsi="Helvetica" w:cs="Helvetica"/>
          <w:bCs/>
          <w:color w:val="0C0B0B"/>
          <w:sz w:val="24"/>
        </w:rPr>
        <w:t>.</w:t>
      </w:r>
      <w:r w:rsidR="004D0F39">
        <w:rPr>
          <w:rFonts w:ascii="Helvetica" w:eastAsia="Times New Roman" w:hAnsi="Helvetica" w:cs="Helvetica"/>
          <w:bCs/>
          <w:color w:val="0C0B0B"/>
          <w:sz w:val="24"/>
        </w:rPr>
        <w:br/>
      </w:r>
      <w:r w:rsidR="00073825" w:rsidRPr="004D0F39">
        <w:rPr>
          <w:rFonts w:ascii="Helvetica" w:eastAsia="Times New Roman" w:hAnsi="Helvetica" w:cs="Helvetica"/>
          <w:bCs/>
          <w:color w:val="0C0B0B"/>
          <w:sz w:val="24"/>
        </w:rPr>
        <w:t>Первичная консультация</w:t>
      </w:r>
      <w:r w:rsidR="00073825" w:rsidRPr="006D17F6">
        <w:rPr>
          <w:rFonts w:ascii="Helvetica" w:eastAsia="Times New Roman" w:hAnsi="Helvetica" w:cs="Helvetica"/>
          <w:b/>
          <w:bCs/>
          <w:color w:val="0C0B0B"/>
          <w:sz w:val="24"/>
        </w:rPr>
        <w:t xml:space="preserve"> </w:t>
      </w:r>
      <w:r w:rsidR="004D0F39">
        <w:rPr>
          <w:rFonts w:ascii="Helvetica" w:eastAsia="Times New Roman" w:hAnsi="Helvetica" w:cs="Helvetica"/>
          <w:b/>
          <w:bCs/>
          <w:color w:val="0C0B0B"/>
          <w:sz w:val="24"/>
        </w:rPr>
        <w:t xml:space="preserve">кандидата медицинских наук 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— 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>2000 р.</w:t>
      </w:r>
      <w:r w:rsidR="00211B4B" w:rsidRPr="006D17F6">
        <w:rPr>
          <w:rFonts w:ascii="Helvetica" w:eastAsia="Times New Roman" w:hAnsi="Helvetica" w:cs="Helvetica"/>
          <w:color w:val="000000" w:themeColor="text1"/>
          <w:sz w:val="24"/>
          <w:szCs w:val="18"/>
        </w:rPr>
        <w:t xml:space="preserve"> 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br/>
        <w:t xml:space="preserve">Повторная консультация </w:t>
      </w:r>
      <w:r w:rsidR="004D0F39" w:rsidRPr="004D0F39">
        <w:rPr>
          <w:rFonts w:ascii="Helvetica" w:eastAsia="Times New Roman" w:hAnsi="Helvetica" w:cs="Helvetica"/>
          <w:b/>
          <w:color w:val="000000" w:themeColor="text1"/>
          <w:sz w:val="24"/>
          <w:szCs w:val="18"/>
        </w:rPr>
        <w:t>кандидата медицинских наук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t xml:space="preserve"> 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>—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t>1500 р.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br/>
        <w:t xml:space="preserve">Первичная консультация </w:t>
      </w:r>
      <w:r w:rsidR="004D0F39" w:rsidRPr="004D0F39">
        <w:rPr>
          <w:rFonts w:ascii="Helvetica" w:eastAsia="Times New Roman" w:hAnsi="Helvetica" w:cs="Helvetica"/>
          <w:b/>
          <w:color w:val="000000" w:themeColor="text1"/>
          <w:sz w:val="24"/>
          <w:szCs w:val="18"/>
        </w:rPr>
        <w:t>специалиста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t xml:space="preserve"> 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>—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t>1500 р.</w:t>
      </w:r>
      <w:r w:rsidR="004D0F39">
        <w:rPr>
          <w:rFonts w:ascii="Helvetica" w:eastAsia="Times New Roman" w:hAnsi="Helvetica" w:cs="Helvetica"/>
          <w:color w:val="000000" w:themeColor="text1"/>
          <w:sz w:val="24"/>
          <w:szCs w:val="18"/>
        </w:rPr>
        <w:br/>
      </w:r>
      <w:r w:rsidR="00073825" w:rsidRPr="004D0F39">
        <w:rPr>
          <w:rFonts w:ascii="Helvetica" w:eastAsia="Times New Roman" w:hAnsi="Helvetica" w:cs="Helvetica"/>
          <w:bCs/>
          <w:color w:val="0C0B0B"/>
          <w:sz w:val="24"/>
        </w:rPr>
        <w:t>Повторная консультация</w:t>
      </w:r>
      <w:r w:rsidR="00073825" w:rsidRPr="006D17F6">
        <w:rPr>
          <w:rFonts w:ascii="Helvetica" w:eastAsia="Times New Roman" w:hAnsi="Helvetica" w:cs="Helvetica"/>
          <w:b/>
          <w:bCs/>
          <w:color w:val="0C0B0B"/>
          <w:sz w:val="24"/>
        </w:rPr>
        <w:t xml:space="preserve"> специалиста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 — </w:t>
      </w:r>
      <w:r w:rsidR="00211B4B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от 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>1200</w:t>
      </w:r>
      <w:r w:rsidR="00211B4B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>р.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br/>
      </w:r>
      <w:r w:rsidR="004D0F39" w:rsidRPr="004D0F39">
        <w:rPr>
          <w:rFonts w:ascii="Helvetica" w:eastAsia="Times New Roman" w:hAnsi="Helvetica" w:cs="Helvetica"/>
          <w:bCs/>
          <w:color w:val="0C0B0B"/>
          <w:sz w:val="24"/>
        </w:rPr>
        <w:t>Профилактический осмотр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> — 1000 р. (взрослые), 800</w:t>
      </w:r>
      <w:r w:rsidR="004D0F39" w:rsidRPr="00E32FE5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>р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>.</w:t>
      </w:r>
      <w:r w:rsidR="004D0F3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(дети)</w:t>
      </w:r>
      <w:r>
        <w:rPr>
          <w:rFonts w:ascii="Helvetica" w:eastAsia="Times New Roman" w:hAnsi="Helvetica" w:cs="Helvetica"/>
          <w:color w:val="0C0B0B"/>
          <w:sz w:val="24"/>
          <w:szCs w:val="18"/>
        </w:rPr>
        <w:br/>
      </w:r>
      <w:r w:rsidR="00073825" w:rsidRPr="004D0F39">
        <w:rPr>
          <w:rFonts w:ascii="Helvetica" w:eastAsia="Times New Roman" w:hAnsi="Helvetica" w:cs="Helvetica"/>
          <w:bCs/>
          <w:color w:val="0C0B0B"/>
          <w:sz w:val="24"/>
        </w:rPr>
        <w:t>Консультация</w:t>
      </w:r>
      <w:r w:rsidR="00073825" w:rsidRPr="006D17F6">
        <w:rPr>
          <w:rFonts w:ascii="Helvetica" w:eastAsia="Times New Roman" w:hAnsi="Helvetica" w:cs="Helvetica"/>
          <w:b/>
          <w:bCs/>
          <w:color w:val="0C0B0B"/>
          <w:sz w:val="24"/>
        </w:rPr>
        <w:t xml:space="preserve"> специалиста </w:t>
      </w:r>
      <w:r w:rsidR="00073825" w:rsidRPr="004D0F39">
        <w:rPr>
          <w:rFonts w:ascii="Helvetica" w:eastAsia="Times New Roman" w:hAnsi="Helvetica" w:cs="Helvetica"/>
          <w:bCs/>
          <w:color w:val="0C0B0B"/>
          <w:sz w:val="24"/>
        </w:rPr>
        <w:t>на дому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 — </w:t>
      </w:r>
      <w:r w:rsid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от 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>3000</w:t>
      </w:r>
      <w:r w:rsid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до 4000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>р.</w:t>
      </w:r>
      <w:r w:rsidR="004D0F39">
        <w:rPr>
          <w:rFonts w:ascii="Helvetica" w:eastAsia="Times New Roman" w:hAnsi="Helvetica" w:cs="Helvetica"/>
          <w:color w:val="0C0B0B"/>
          <w:sz w:val="24"/>
          <w:szCs w:val="18"/>
        </w:rPr>
        <w:br/>
      </w:r>
    </w:p>
    <w:p w:rsidR="00FA7C49" w:rsidRPr="006D17F6" w:rsidRDefault="00073825" w:rsidP="00FA7C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БЛОКАДЫ</w:t>
      </w:r>
      <w:r w:rsidR="001648D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1648D9" w:rsidRPr="006D17F6">
        <w:rPr>
          <w:rFonts w:ascii="Helvetica" w:eastAsia="Times New Roman" w:hAnsi="Helvetica" w:cs="Helvetica"/>
          <w:i/>
          <w:color w:val="0C0B0B"/>
          <w:sz w:val="24"/>
          <w:szCs w:val="18"/>
        </w:rPr>
        <w:t>(</w:t>
      </w:r>
      <w:r w:rsidR="001648D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Лечащий доктор: </w:t>
      </w:r>
      <w:r w:rsid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к.м.н. </w:t>
      </w:r>
      <w:r w:rsidR="001648D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Е.К.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, </w:t>
      </w:r>
      <w:r w:rsidR="00DE7AF8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Китаин Д.В, 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Филиппова О.В</w:t>
      </w:r>
      <w:r w:rsidR="001648D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)</w:t>
      </w:r>
    </w:p>
    <w:p w:rsidR="008F6483" w:rsidRPr="006D17F6" w:rsidRDefault="00073825" w:rsidP="008F64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b/>
          <w:bCs/>
          <w:color w:val="0C0B0B"/>
          <w:sz w:val="24"/>
        </w:rPr>
        <w:t>Локальные инъекционные блокады </w:t>
      </w:r>
      <w:r w:rsidR="00EE3D80" w:rsidRPr="006D17F6">
        <w:rPr>
          <w:rFonts w:ascii="Helvetica" w:eastAsia="Times New Roman" w:hAnsi="Helvetica" w:cs="Helvetica"/>
          <w:color w:val="0C0B0B"/>
          <w:sz w:val="24"/>
          <w:szCs w:val="18"/>
        </w:rPr>
        <w:t>— 15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00 р</w:t>
      </w:r>
      <w:r w:rsidR="000B59D7">
        <w:rPr>
          <w:rFonts w:ascii="Helvetica" w:eastAsia="Times New Roman" w:hAnsi="Helvetica" w:cs="Helvetica"/>
          <w:color w:val="0C0B0B"/>
          <w:sz w:val="24"/>
          <w:szCs w:val="18"/>
        </w:rPr>
        <w:t>.</w:t>
      </w:r>
    </w:p>
    <w:p w:rsidR="008F6483" w:rsidRPr="006D17F6" w:rsidRDefault="00073825" w:rsidP="00E07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— паравертебральные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в грушевидную мышцу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в карпальный канал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в дорсальный канал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в корешок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периартикулярно</w:t>
      </w:r>
    </w:p>
    <w:p w:rsidR="00437487" w:rsidRPr="006D17F6" w:rsidRDefault="00437487" w:rsidP="00E07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</w:p>
    <w:p w:rsidR="00073825" w:rsidRPr="006D17F6" w:rsidRDefault="00073825" w:rsidP="00073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БОТУЛИНОТЕРАПИЯ</w:t>
      </w:r>
      <w:r w:rsidR="00FA7C4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</w:rPr>
        <w:t>(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Лечащий доктор</w:t>
      </w:r>
      <w:r w:rsidR="0042797C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: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 </w:t>
      </w:r>
      <w:r w:rsid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к.м.н. </w:t>
      </w:r>
      <w:r w:rsidR="00B10F16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Е.К.)</w:t>
      </w:r>
    </w:p>
    <w:p w:rsidR="00073825" w:rsidRPr="006D17F6" w:rsidRDefault="00073825" w:rsidP="0007382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b/>
          <w:bCs/>
          <w:color w:val="0C0B0B"/>
          <w:sz w:val="24"/>
        </w:rPr>
        <w:t>Ботулинотерапия  (стоимость 1 единицы + работа) 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 — 200</w:t>
      </w:r>
      <w:r w:rsidR="00953F85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р.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+ 4500 р.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постинсультная спастичность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дистонии (кривошея, блефароспазм, гемиспазм, оромандибулярная дистония)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гипергидроз (локальный, генерализованный)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ДЦП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мигрень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гиперкинетические морщины</w:t>
      </w:r>
    </w:p>
    <w:p w:rsidR="004A401C" w:rsidRPr="006D17F6" w:rsidRDefault="004A401C" w:rsidP="0007382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</w:p>
    <w:p w:rsidR="00437487" w:rsidRPr="006D17F6" w:rsidRDefault="00073825" w:rsidP="004A40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i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ФАРМАКОПУНКТУРА</w:t>
      </w:r>
      <w:r w:rsidR="00FA7C4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</w:rPr>
        <w:t>(</w:t>
      </w:r>
      <w:r w:rsidR="0042797C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Лечащий доктор: </w:t>
      </w:r>
      <w:r w:rsid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к.м.н. 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Е.К.)</w:t>
      </w:r>
    </w:p>
    <w:p w:rsidR="00073825" w:rsidRPr="006D17F6" w:rsidRDefault="00437487" w:rsidP="0043748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i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b/>
          <w:bCs/>
          <w:color w:val="0C0B0B"/>
          <w:sz w:val="24"/>
        </w:rPr>
        <w:t xml:space="preserve"> </w:t>
      </w:r>
      <w:r w:rsidR="00073825" w:rsidRPr="006D17F6">
        <w:rPr>
          <w:rFonts w:ascii="Helvetica" w:eastAsia="Times New Roman" w:hAnsi="Helvetica" w:cs="Helvetica"/>
          <w:b/>
          <w:bCs/>
          <w:color w:val="0C0B0B"/>
          <w:sz w:val="24"/>
        </w:rPr>
        <w:t>Введение лекарственных препаратов в БАТ</w:t>
      </w:r>
      <w:r w:rsidR="00073825" w:rsidRPr="006D17F6">
        <w:rPr>
          <w:rFonts w:ascii="Helvetica" w:eastAsia="Times New Roman" w:hAnsi="Helvetica" w:cs="Helvetica"/>
          <w:color w:val="0C0B0B"/>
          <w:sz w:val="24"/>
          <w:szCs w:val="18"/>
        </w:rPr>
        <w:t>( биологически активную точку). Состав: гомеопатические «Хелль» препараты или аллопатические препараты — 1200 р.</w:t>
      </w:r>
    </w:p>
    <w:p w:rsidR="00437487" w:rsidRPr="006D17F6" w:rsidRDefault="00437487" w:rsidP="00427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</w:p>
    <w:p w:rsidR="00437487" w:rsidRPr="006D17F6" w:rsidRDefault="00073825" w:rsidP="0043748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КОГНИТИВНАЯ РЕАБИЛИТАЦИЯ</w:t>
      </w:r>
      <w:r w:rsidR="00437487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(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Лечащий доктор: </w:t>
      </w:r>
      <w:r w:rsid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к.м.н. </w:t>
      </w:r>
      <w:r w:rsidR="00B10F16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.)</w:t>
      </w:r>
      <w:r w:rsidR="00C0579C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.</w:t>
      </w:r>
    </w:p>
    <w:p w:rsidR="00C0579C" w:rsidRDefault="00AE4A79" w:rsidP="00C0579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(для пациентов, имеющих проблемы с памятью, восприятием и социальной адаптацией)</w:t>
      </w:r>
      <w:r w:rsidR="00C0579C">
        <w:rPr>
          <w:rFonts w:ascii="Helvetica" w:eastAsia="Times New Roman" w:hAnsi="Helvetica" w:cs="Helvetica"/>
          <w:color w:val="0C0B0B"/>
          <w:sz w:val="24"/>
          <w:szCs w:val="18"/>
        </w:rPr>
        <w:t>.</w:t>
      </w:r>
    </w:p>
    <w:p w:rsidR="00437487" w:rsidRPr="006D17F6" w:rsidRDefault="00073825" w:rsidP="00C0579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b/>
          <w:color w:val="0C0B0B"/>
          <w:sz w:val="24"/>
          <w:szCs w:val="18"/>
        </w:rPr>
        <w:t>Компьютерная программа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, направленная на восстановление когнитивных (познавательных) способностей пациента — 900 р.</w:t>
      </w:r>
    </w:p>
    <w:p w:rsidR="00437487" w:rsidRPr="006D17F6" w:rsidRDefault="00437487" w:rsidP="0007382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</w:p>
    <w:p w:rsidR="00C0579C" w:rsidRPr="00C0579C" w:rsidRDefault="00073825" w:rsidP="00C0579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КУРАЦИЯ ПАЦИЕНТОВ</w:t>
      </w:r>
      <w:r w:rsidR="00FA7C49" w:rsidRPr="006D17F6">
        <w:rPr>
          <w:rFonts w:ascii="Helvetica" w:eastAsia="Times New Roman" w:hAnsi="Helvetica" w:cs="Helvetica"/>
          <w:color w:val="0C0B0B"/>
          <w:sz w:val="24"/>
          <w:szCs w:val="18"/>
        </w:rPr>
        <w:t xml:space="preserve"> (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Лечащий доктор</w:t>
      </w:r>
      <w:r w:rsidR="0042797C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:</w:t>
      </w:r>
      <w:r w:rsidR="004A401C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 </w:t>
      </w:r>
      <w:r w:rsidR="00B10F1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к.м.н. 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Романенко Е.К.</w:t>
      </w:r>
      <w:r w:rsidR="0042797C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 Кита</w:t>
      </w:r>
      <w:r w:rsidR="00437487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 xml:space="preserve">н Д.В.,Филиппова О.В </w:t>
      </w:r>
      <w:r w:rsidR="001648D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Гузино О.С.</w:t>
      </w:r>
      <w:r w:rsidR="00C0579C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, Очинская С.Г.</w:t>
      </w:r>
      <w:r w:rsidR="00FA7C49" w:rsidRPr="006D17F6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)</w:t>
      </w:r>
      <w:r w:rsidR="00C0579C">
        <w:rPr>
          <w:rFonts w:ascii="Helvetica" w:eastAsia="Times New Roman" w:hAnsi="Helvetica" w:cs="Helvetica"/>
          <w:i/>
          <w:color w:val="0C0B0B"/>
          <w:sz w:val="24"/>
          <w:szCs w:val="18"/>
          <w:u w:val="single"/>
        </w:rPr>
        <w:t>.</w:t>
      </w:r>
    </w:p>
    <w:p w:rsidR="006F7916" w:rsidRPr="006F7916" w:rsidRDefault="00073825" w:rsidP="006D1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18"/>
        </w:rPr>
      </w:pP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t>— с паническими расстройствами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болезнью Паркинсона</w:t>
      </w:r>
      <w:r w:rsidRPr="006D17F6">
        <w:rPr>
          <w:rFonts w:ascii="Helvetica" w:eastAsia="Times New Roman" w:hAnsi="Helvetica" w:cs="Helvetica"/>
          <w:color w:val="0C0B0B"/>
          <w:sz w:val="24"/>
          <w:szCs w:val="18"/>
        </w:rPr>
        <w:br/>
        <w:t>— с дистониями (спастическая кривошея, блефароспазм, оромандибулярная дистония, гемифациальный спа</w:t>
      </w:r>
      <w:r w:rsidR="00DE7AF8">
        <w:rPr>
          <w:rFonts w:ascii="Helvetica" w:eastAsia="Times New Roman" w:hAnsi="Helvetica" w:cs="Helvetica"/>
          <w:color w:val="0C0B0B"/>
          <w:sz w:val="24"/>
          <w:szCs w:val="18"/>
        </w:rPr>
        <w:t>зм</w:t>
      </w:r>
      <w:r w:rsidR="006F7916">
        <w:rPr>
          <w:rFonts w:ascii="Helvetica" w:eastAsia="Times New Roman" w:hAnsi="Helvetica" w:cs="Helvetica"/>
          <w:color w:val="0C0B0B"/>
          <w:sz w:val="24"/>
          <w:szCs w:val="18"/>
        </w:rPr>
        <w:t xml:space="preserve"> и тд.. (все труднокурабельные</w:t>
      </w:r>
      <w:r w:rsidR="0029724C">
        <w:rPr>
          <w:rFonts w:ascii="Helvetica" w:eastAsia="Times New Roman" w:hAnsi="Helvetica" w:cs="Helvetica"/>
          <w:color w:val="0C0B0B"/>
          <w:sz w:val="24"/>
          <w:szCs w:val="18"/>
        </w:rPr>
        <w:t xml:space="preserve"> (тяжелые)</w:t>
      </w:r>
      <w:r w:rsidR="006F7916">
        <w:rPr>
          <w:rFonts w:ascii="Helvetica" w:eastAsia="Times New Roman" w:hAnsi="Helvetica" w:cs="Helvetica"/>
          <w:color w:val="0C0B0B"/>
          <w:sz w:val="24"/>
          <w:szCs w:val="18"/>
        </w:rPr>
        <w:t xml:space="preserve"> </w:t>
      </w:r>
      <w:r w:rsidR="0029724C">
        <w:rPr>
          <w:rFonts w:ascii="Helvetica" w:eastAsia="Times New Roman" w:hAnsi="Helvetica" w:cs="Helvetica"/>
          <w:color w:val="0C0B0B"/>
          <w:sz w:val="24"/>
          <w:szCs w:val="18"/>
        </w:rPr>
        <w:t>случаи</w:t>
      </w:r>
      <w:r w:rsidR="006F7916">
        <w:rPr>
          <w:rFonts w:ascii="Helvetica" w:eastAsia="Times New Roman" w:hAnsi="Helvetica" w:cs="Helvetica"/>
          <w:color w:val="0C0B0B"/>
          <w:sz w:val="24"/>
          <w:szCs w:val="18"/>
        </w:rPr>
        <w:t>)</w:t>
      </w:r>
    </w:p>
    <w:p w:rsidR="007375D8" w:rsidRPr="007375D8" w:rsidRDefault="00073825" w:rsidP="007375D8">
      <w:pPr>
        <w:pStyle w:val="1"/>
        <w:spacing w:before="0" w:after="0" w:afterAutospacing="0"/>
        <w:rPr>
          <w:rFonts w:ascii="Helvetica" w:hAnsi="Helvetica" w:cs="Helvetica"/>
          <w:color w:val="414447"/>
          <w:sz w:val="42"/>
          <w:szCs w:val="41"/>
        </w:rPr>
      </w:pPr>
      <w:r w:rsidRPr="00B11BA6">
        <w:rPr>
          <w:rFonts w:ascii="Helvetica" w:hAnsi="Helvetica" w:cs="Helvetica"/>
          <w:color w:val="414447"/>
          <w:sz w:val="42"/>
          <w:szCs w:val="41"/>
        </w:rPr>
        <w:lastRenderedPageBreak/>
        <w:t>Массаж</w:t>
      </w:r>
      <w:r w:rsidR="002449EC" w:rsidRPr="00B11BA6">
        <w:rPr>
          <w:rFonts w:ascii="Helvetica" w:hAnsi="Helvetica" w:cs="Helvetica"/>
          <w:color w:val="414447"/>
          <w:sz w:val="42"/>
          <w:szCs w:val="41"/>
        </w:rPr>
        <w:t xml:space="preserve"> (взрослый):</w:t>
      </w:r>
    </w:p>
    <w:p w:rsidR="007375D8" w:rsidRPr="007375D8" w:rsidRDefault="007375D8" w:rsidP="007375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F7B">
        <w:rPr>
          <w:rFonts w:ascii="Helvetica" w:hAnsi="Helvetica" w:cs="Helvetica"/>
          <w:i/>
          <w:sz w:val="28"/>
          <w:szCs w:val="28"/>
          <w:u w:val="single"/>
        </w:rPr>
        <w:t>Специалист</w:t>
      </w:r>
      <w:r w:rsidRPr="00000F7B">
        <w:rPr>
          <w:i/>
          <w:sz w:val="28"/>
          <w:szCs w:val="28"/>
          <w:u w:val="single"/>
        </w:rPr>
        <w:t>:</w:t>
      </w:r>
      <w:r>
        <w:rPr>
          <w:i/>
          <w:sz w:val="36"/>
          <w:u w:val="single"/>
        </w:rPr>
        <w:t xml:space="preserve"> </w:t>
      </w:r>
      <w:r w:rsidRPr="007375D8">
        <w:rPr>
          <w:rFonts w:ascii="Arial" w:hAnsi="Arial" w:cs="Arial"/>
          <w:b/>
          <w:color w:val="000000"/>
          <w:sz w:val="28"/>
          <w:szCs w:val="14"/>
          <w:shd w:val="clear" w:color="auto" w:fill="FFFFFF"/>
        </w:rPr>
        <w:t>Филимонов Денис Петрович</w:t>
      </w:r>
      <w:r w:rsidRPr="007375D8">
        <w:rPr>
          <w:rFonts w:ascii="Arial" w:hAnsi="Arial" w:cs="Arial"/>
          <w:color w:val="000000"/>
          <w:sz w:val="28"/>
          <w:szCs w:val="14"/>
          <w:shd w:val="clear" w:color="auto" w:fill="FFFFFF"/>
        </w:rPr>
        <w:t xml:space="preserve"> </w:t>
      </w:r>
      <w:r w:rsidR="00DE7AF8">
        <w:rPr>
          <w:rFonts w:ascii="Arial" w:hAnsi="Arial" w:cs="Arial"/>
          <w:color w:val="000000"/>
          <w:sz w:val="20"/>
          <w:szCs w:val="14"/>
          <w:shd w:val="clear" w:color="auto" w:fill="FFFFFF"/>
        </w:rPr>
        <w:t>–</w:t>
      </w:r>
      <w:r w:rsidRPr="007375D8">
        <w:rPr>
          <w:rFonts w:ascii="Arial" w:hAnsi="Arial" w:cs="Arial"/>
          <w:color w:val="000000"/>
          <w:sz w:val="20"/>
          <w:szCs w:val="14"/>
          <w:shd w:val="clear" w:color="auto" w:fill="FFFFFF"/>
        </w:rPr>
        <w:t xml:space="preserve"> </w:t>
      </w:r>
      <w:r w:rsidR="00DE7AF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Искусный специалист медицинского массажа</w:t>
      </w:r>
      <w:r w:rsidRPr="007375D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Активно и длительно практикует лечебном массаж в медицинской деятельности. Формирует качественный лечебный маршрут, направленный на реабилитацию пациентов и профилактику заболеваний.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00F7B">
        <w:rPr>
          <w:rFonts w:ascii="Helvetica" w:hAnsi="Helvetica" w:cs="Helvetica"/>
          <w:i/>
          <w:sz w:val="28"/>
          <w:szCs w:val="28"/>
          <w:u w:val="single"/>
        </w:rPr>
        <w:t>Специалист</w:t>
      </w:r>
      <w:r w:rsidRPr="00000F7B">
        <w:rPr>
          <w:i/>
          <w:sz w:val="28"/>
          <w:szCs w:val="28"/>
          <w:u w:val="single"/>
        </w:rPr>
        <w:t>:</w:t>
      </w:r>
      <w:r>
        <w:rPr>
          <w:i/>
          <w:sz w:val="36"/>
          <w:u w:val="single"/>
        </w:rPr>
        <w:t xml:space="preserve"> </w:t>
      </w:r>
      <w:r w:rsidRPr="007375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Захаров</w:t>
      </w:r>
      <w:r w:rsidRPr="00737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75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Дмитрий Сергеевич</w:t>
      </w:r>
      <w:r w:rsidRPr="007375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Доктор Остеопатии. Проходил обучение по международной и европейской программе остеопатии в Российской Высшей Школе Остеопатической Медицины (Международная Академия Остеопатии). </w:t>
      </w:r>
    </w:p>
    <w:p w:rsidR="00983238" w:rsidRPr="006F7916" w:rsidRDefault="00D75119" w:rsidP="00D75119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 xml:space="preserve">- </w:t>
      </w:r>
      <w:r w:rsidR="00BB3073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>Массаж верхних</w:t>
      </w:r>
      <w:r w:rsidR="00073825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 xml:space="preserve"> конечност</w:t>
      </w:r>
      <w:r w:rsidR="00BB3073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>ей</w:t>
      </w:r>
      <w:r w:rsidRPr="006F7916">
        <w:rPr>
          <w:rFonts w:ascii="Helvetica" w:hAnsi="Helvetica" w:cs="Helvetica"/>
          <w:color w:val="0C0B0B"/>
          <w:sz w:val="24"/>
          <w:szCs w:val="24"/>
        </w:rPr>
        <w:t> (30 мин) — 700 р.</w:t>
      </w:r>
      <w:r w:rsidR="007375D8" w:rsidRPr="006F7916">
        <w:rPr>
          <w:rFonts w:ascii="Helvetica" w:hAnsi="Helvetica" w:cs="Helvetica"/>
          <w:color w:val="0C0B0B"/>
          <w:sz w:val="24"/>
          <w:szCs w:val="24"/>
        </w:rPr>
        <w:br/>
      </w:r>
      <w:r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 xml:space="preserve">- </w:t>
      </w:r>
      <w:r w:rsidR="00BB3073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>Массаж нижних</w:t>
      </w:r>
      <w:r w:rsidR="00073825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 xml:space="preserve"> конечност</w:t>
      </w:r>
      <w:r w:rsidR="00BB3073" w:rsidRPr="006F7916">
        <w:rPr>
          <w:rStyle w:val="a4"/>
          <w:rFonts w:ascii="Helvetica" w:eastAsiaTheme="majorEastAsia" w:hAnsi="Helvetica" w:cs="Helvetica"/>
          <w:color w:val="0C0B0B"/>
          <w:sz w:val="24"/>
          <w:szCs w:val="24"/>
        </w:rPr>
        <w:t>ей</w:t>
      </w:r>
      <w:r w:rsidR="00073825" w:rsidRPr="006F7916">
        <w:rPr>
          <w:rFonts w:ascii="Helvetica" w:hAnsi="Helvetica" w:cs="Helvetica"/>
          <w:color w:val="0C0B0B"/>
          <w:sz w:val="24"/>
          <w:szCs w:val="24"/>
        </w:rPr>
        <w:t> (30 мин) — 800 р.</w:t>
      </w:r>
      <w:r w:rsidRPr="006F7916">
        <w:rPr>
          <w:rFonts w:ascii="Helvetica" w:hAnsi="Helvetica" w:cs="Helvetica"/>
          <w:color w:val="0C0B0B"/>
          <w:sz w:val="24"/>
          <w:szCs w:val="24"/>
        </w:rPr>
        <w:br/>
      </w:r>
      <w:r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- </w:t>
      </w:r>
      <w:r w:rsidR="00073825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Массаж </w:t>
      </w:r>
      <w:r w:rsidR="002449EC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проблемных зон </w:t>
      </w:r>
      <w:r w:rsidR="00073825" w:rsidRPr="006F7916">
        <w:rPr>
          <w:rStyle w:val="a4"/>
          <w:rFonts w:ascii="Helvetica" w:eastAsiaTheme="majorEastAsia" w:hAnsi="Helvetica" w:cs="Helvetica"/>
          <w:sz w:val="24"/>
          <w:szCs w:val="24"/>
        </w:rPr>
        <w:t>классический</w:t>
      </w:r>
      <w:r w:rsidR="002449EC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 + остеопатические техники</w:t>
      </w:r>
      <w:r w:rsidR="00073825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 </w:t>
      </w:r>
      <w:r w:rsidR="002449EC" w:rsidRPr="006F7916">
        <w:rPr>
          <w:rFonts w:ascii="Helvetica" w:hAnsi="Helvetica" w:cs="Helvetica"/>
          <w:color w:val="0C0B0B"/>
          <w:sz w:val="24"/>
          <w:szCs w:val="24"/>
        </w:rPr>
        <w:t xml:space="preserve">(30 минут) </w:t>
      </w:r>
      <w:r w:rsidRPr="006F7916">
        <w:rPr>
          <w:rFonts w:ascii="Helvetica" w:hAnsi="Helvetica" w:cs="Helvetica"/>
          <w:sz w:val="24"/>
          <w:szCs w:val="24"/>
        </w:rPr>
        <w:t>-</w:t>
      </w:r>
      <w:r w:rsidR="00073825" w:rsidRPr="006F7916">
        <w:rPr>
          <w:rFonts w:ascii="Helvetica" w:hAnsi="Helvetica" w:cs="Helvetica"/>
          <w:sz w:val="24"/>
          <w:szCs w:val="24"/>
        </w:rPr>
        <w:t>1000 р.</w:t>
      </w:r>
      <w:r w:rsidR="002449EC" w:rsidRPr="006F7916">
        <w:rPr>
          <w:rFonts w:ascii="Helvetica" w:hAnsi="Helvetica" w:cs="Helvetica"/>
          <w:sz w:val="24"/>
          <w:szCs w:val="24"/>
        </w:rPr>
        <w:br/>
      </w:r>
      <w:r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- </w:t>
      </w:r>
      <w:r w:rsidR="002449EC" w:rsidRPr="006F7916">
        <w:rPr>
          <w:rStyle w:val="a4"/>
          <w:rFonts w:ascii="Helvetica" w:eastAsiaTheme="majorEastAsia" w:hAnsi="Helvetica" w:cs="Helvetica"/>
          <w:sz w:val="24"/>
          <w:szCs w:val="24"/>
        </w:rPr>
        <w:t>Массаж проблемных зон классический</w:t>
      </w:r>
      <w:r w:rsidR="002D65EC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 + остеопатические + </w:t>
      </w:r>
      <w:r w:rsidR="002449EC"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мануальные техники </w:t>
      </w:r>
      <w:r w:rsidR="002449EC" w:rsidRPr="006F7916">
        <w:rPr>
          <w:rStyle w:val="a4"/>
          <w:rFonts w:ascii="Helvetica" w:eastAsiaTheme="majorEastAsia" w:hAnsi="Helvetica" w:cs="Helvetica"/>
          <w:b w:val="0"/>
          <w:sz w:val="24"/>
          <w:szCs w:val="24"/>
        </w:rPr>
        <w:t>(1 час) – 2000 р.</w:t>
      </w:r>
      <w:r w:rsidRPr="006F7916">
        <w:rPr>
          <w:rStyle w:val="a4"/>
          <w:rFonts w:ascii="Helvetica" w:eastAsiaTheme="majorEastAsia" w:hAnsi="Helvetica" w:cs="Helvetica"/>
          <w:b w:val="0"/>
          <w:sz w:val="24"/>
          <w:szCs w:val="24"/>
        </w:rPr>
        <w:br/>
      </w:r>
      <w:r w:rsidR="00983238" w:rsidRPr="006F7916">
        <w:rPr>
          <w:rStyle w:val="a4"/>
          <w:rFonts w:ascii="Helvetica" w:eastAsiaTheme="majorEastAsia" w:hAnsi="Helvetica" w:cs="Helvetica"/>
          <w:b w:val="0"/>
          <w:sz w:val="24"/>
          <w:szCs w:val="24"/>
        </w:rPr>
        <w:br/>
      </w:r>
      <w:r w:rsidRPr="006F7916">
        <w:rPr>
          <w:rStyle w:val="a4"/>
          <w:rFonts w:ascii="Helvetica" w:eastAsiaTheme="majorEastAsia" w:hAnsi="Helvetica" w:cs="Helvetica"/>
          <w:sz w:val="24"/>
          <w:szCs w:val="24"/>
        </w:rPr>
        <w:t xml:space="preserve">- </w:t>
      </w:r>
      <w:r w:rsidR="00073825" w:rsidRPr="006F7916">
        <w:rPr>
          <w:rStyle w:val="a4"/>
          <w:rFonts w:ascii="Helvetica" w:eastAsiaTheme="majorEastAsia" w:hAnsi="Helvetica" w:cs="Helvetica"/>
          <w:sz w:val="24"/>
          <w:szCs w:val="24"/>
        </w:rPr>
        <w:t>Общий массаж</w:t>
      </w:r>
      <w:r w:rsidR="002449EC" w:rsidRPr="006F7916">
        <w:rPr>
          <w:rStyle w:val="a4"/>
          <w:rFonts w:ascii="Helvetica" w:eastAsiaTheme="majorEastAsia" w:hAnsi="Helvetica" w:cs="Helvetica"/>
          <w:sz w:val="24"/>
          <w:szCs w:val="24"/>
        </w:rPr>
        <w:t>: все тело</w:t>
      </w:r>
      <w:r w:rsidR="00073825" w:rsidRPr="006F7916">
        <w:rPr>
          <w:rFonts w:ascii="Helvetica" w:hAnsi="Helvetica" w:cs="Helvetica"/>
          <w:sz w:val="24"/>
          <w:szCs w:val="24"/>
        </w:rPr>
        <w:t> </w:t>
      </w:r>
      <w:r w:rsidR="002449EC" w:rsidRPr="006F7916">
        <w:rPr>
          <w:rFonts w:ascii="Helvetica" w:hAnsi="Helvetica" w:cs="Helvetica"/>
          <w:sz w:val="24"/>
          <w:szCs w:val="24"/>
        </w:rPr>
        <w:t xml:space="preserve">+ </w:t>
      </w:r>
      <w:r w:rsidR="002D65EC" w:rsidRPr="006F7916">
        <w:rPr>
          <w:rFonts w:ascii="Helvetica" w:hAnsi="Helvetica" w:cs="Helvetica"/>
          <w:b/>
          <w:sz w:val="24"/>
          <w:szCs w:val="24"/>
        </w:rPr>
        <w:t xml:space="preserve">остеопатические + </w:t>
      </w:r>
      <w:r w:rsidR="002449EC" w:rsidRPr="006F7916">
        <w:rPr>
          <w:rFonts w:ascii="Helvetica" w:hAnsi="Helvetica" w:cs="Helvetica"/>
          <w:b/>
          <w:sz w:val="24"/>
          <w:szCs w:val="24"/>
        </w:rPr>
        <w:t>мануальные техники и постизометрическая релаксация</w:t>
      </w:r>
      <w:r w:rsidR="002449EC" w:rsidRPr="006F7916">
        <w:rPr>
          <w:rFonts w:ascii="Helvetica" w:hAnsi="Helvetica" w:cs="Helvetica"/>
          <w:sz w:val="24"/>
          <w:szCs w:val="24"/>
        </w:rPr>
        <w:t xml:space="preserve"> </w:t>
      </w:r>
      <w:r w:rsidR="00073825" w:rsidRPr="006F7916">
        <w:rPr>
          <w:rFonts w:ascii="Helvetica" w:hAnsi="Helvetica" w:cs="Helvetica"/>
          <w:sz w:val="24"/>
          <w:szCs w:val="24"/>
        </w:rPr>
        <w:t>(1</w:t>
      </w:r>
      <w:r w:rsidR="002449EC" w:rsidRPr="006F7916">
        <w:rPr>
          <w:rFonts w:ascii="Helvetica" w:hAnsi="Helvetica" w:cs="Helvetica"/>
          <w:sz w:val="24"/>
          <w:szCs w:val="24"/>
        </w:rPr>
        <w:t>.5</w:t>
      </w:r>
      <w:r w:rsidR="00073825" w:rsidRPr="006F7916">
        <w:rPr>
          <w:rFonts w:ascii="Helvetica" w:hAnsi="Helvetica" w:cs="Helvetica"/>
          <w:sz w:val="24"/>
          <w:szCs w:val="24"/>
        </w:rPr>
        <w:t xml:space="preserve"> час</w:t>
      </w:r>
      <w:r w:rsidR="002449EC" w:rsidRPr="006F7916">
        <w:rPr>
          <w:rFonts w:ascii="Helvetica" w:hAnsi="Helvetica" w:cs="Helvetica"/>
          <w:sz w:val="24"/>
          <w:szCs w:val="24"/>
        </w:rPr>
        <w:t>а)  – 29</w:t>
      </w:r>
      <w:r w:rsidR="00073825" w:rsidRPr="006F7916">
        <w:rPr>
          <w:rFonts w:ascii="Helvetica" w:hAnsi="Helvetica" w:cs="Helvetica"/>
          <w:sz w:val="24"/>
          <w:szCs w:val="24"/>
        </w:rPr>
        <w:t xml:space="preserve">00 р. </w:t>
      </w:r>
      <w:r w:rsidR="00983238" w:rsidRPr="006F7916">
        <w:rPr>
          <w:rFonts w:ascii="Helvetica" w:hAnsi="Helvetica" w:cs="Helvetica"/>
          <w:sz w:val="24"/>
          <w:szCs w:val="24"/>
        </w:rPr>
        <w:br/>
      </w:r>
      <w:r w:rsidRPr="006F7916">
        <w:rPr>
          <w:rFonts w:ascii="Helvetica" w:eastAsia="Arial Unicode MS" w:hAnsi="Helvetica" w:cs="Helvetica"/>
          <w:b/>
          <w:sz w:val="24"/>
          <w:szCs w:val="24"/>
        </w:rPr>
        <w:t>-</w:t>
      </w:r>
      <w:r w:rsidRPr="006F7916">
        <w:rPr>
          <w:rFonts w:ascii="Helvetica" w:eastAsia="Arial Unicode MS" w:hAnsi="Helvetica" w:cs="Helvetica"/>
          <w:b/>
          <w:sz w:val="24"/>
          <w:szCs w:val="24"/>
          <w:lang w:val="en-US"/>
        </w:rPr>
        <w:t xml:space="preserve"> </w:t>
      </w:r>
      <w:r w:rsidR="00983238" w:rsidRPr="006F7916">
        <w:rPr>
          <w:rFonts w:ascii="Helvetica" w:eastAsia="Arial Unicode MS" w:hAnsi="Helvetica" w:cs="Helvetica"/>
          <w:b/>
          <w:sz w:val="24"/>
          <w:szCs w:val="24"/>
        </w:rPr>
        <w:t>Скульптурирующий массаж (антициллюлитный, тонизирующий)</w:t>
      </w:r>
      <w:r w:rsidR="00983238" w:rsidRPr="006F791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="00983238" w:rsidRPr="006F7916">
        <w:rPr>
          <w:rFonts w:ascii="Helvetica" w:hAnsi="Helvetica" w:cs="Helvetica"/>
          <w:sz w:val="24"/>
          <w:szCs w:val="24"/>
        </w:rPr>
        <w:t xml:space="preserve"> </w:t>
      </w:r>
      <w:r w:rsidR="00983238" w:rsidRPr="006F7916">
        <w:rPr>
          <w:rFonts w:ascii="Helvetica" w:eastAsia="Arial Unicode MS" w:hAnsi="Helvetica" w:cs="Helvetica"/>
          <w:sz w:val="24"/>
          <w:szCs w:val="24"/>
        </w:rPr>
        <w:t>(40 минут) – 1000 р</w:t>
      </w:r>
    </w:p>
    <w:p w:rsidR="002449EC" w:rsidRDefault="002449EC" w:rsidP="002449E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18"/>
        </w:rPr>
      </w:pPr>
    </w:p>
    <w:p w:rsidR="002449EC" w:rsidRPr="006F7916" w:rsidRDefault="002449EC" w:rsidP="002449E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414447"/>
        </w:rPr>
      </w:pPr>
      <w:r w:rsidRPr="00B11BA6">
        <w:rPr>
          <w:rFonts w:ascii="Helvetica" w:hAnsi="Helvetica" w:cs="Helvetica"/>
          <w:b/>
          <w:color w:val="414447"/>
          <w:sz w:val="42"/>
          <w:szCs w:val="41"/>
        </w:rPr>
        <w:t>Массаж (детский):</w:t>
      </w:r>
      <w:r w:rsidRPr="00B11BA6">
        <w:rPr>
          <w:rFonts w:ascii="Helvetica" w:hAnsi="Helvetica" w:cs="Helvetica"/>
          <w:b/>
          <w:color w:val="414447"/>
          <w:sz w:val="42"/>
          <w:szCs w:val="41"/>
        </w:rPr>
        <w:br/>
      </w:r>
      <w:r w:rsidRPr="006F7916">
        <w:rPr>
          <w:rStyle w:val="a4"/>
          <w:rFonts w:ascii="Helvetica" w:hAnsi="Helvetica" w:cs="Helvetica"/>
          <w:color w:val="0C0B0B"/>
          <w:shd w:val="clear" w:color="auto" w:fill="FFFFFF"/>
        </w:rPr>
        <w:t xml:space="preserve">Массаж проблемных зон </w:t>
      </w:r>
      <w:r w:rsidRPr="006F7916">
        <w:rPr>
          <w:rStyle w:val="a4"/>
          <w:rFonts w:ascii="Helvetica" w:hAnsi="Helvetica" w:cs="Helvetica"/>
          <w:b w:val="0"/>
          <w:color w:val="0C0B0B"/>
          <w:shd w:val="clear" w:color="auto" w:fill="FFFFFF"/>
        </w:rPr>
        <w:t>(</w:t>
      </w:r>
      <w:r w:rsidR="0003137D" w:rsidRPr="006F7916">
        <w:rPr>
          <w:rStyle w:val="a4"/>
          <w:rFonts w:ascii="Helvetica" w:hAnsi="Helvetica" w:cs="Helvetica"/>
          <w:b w:val="0"/>
          <w:color w:val="0C0B0B"/>
          <w:shd w:val="clear" w:color="auto" w:fill="FFFFFF"/>
        </w:rPr>
        <w:t>25</w:t>
      </w:r>
      <w:r w:rsidRPr="006F7916">
        <w:rPr>
          <w:rStyle w:val="a4"/>
          <w:rFonts w:ascii="Helvetica" w:hAnsi="Helvetica" w:cs="Helvetica"/>
          <w:b w:val="0"/>
          <w:color w:val="0C0B0B"/>
          <w:shd w:val="clear" w:color="auto" w:fill="FFFFFF"/>
        </w:rPr>
        <w:t xml:space="preserve"> мин) – 1000 р</w:t>
      </w:r>
    </w:p>
    <w:p w:rsidR="002449EC" w:rsidRPr="006F7916" w:rsidRDefault="002449EC" w:rsidP="002449E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</w:rPr>
      </w:pPr>
      <w:r w:rsidRPr="006F7916">
        <w:rPr>
          <w:rStyle w:val="a4"/>
          <w:rFonts w:ascii="Helvetica" w:hAnsi="Helvetica" w:cs="Helvetica"/>
          <w:color w:val="0C0B0B"/>
          <w:shd w:val="clear" w:color="auto" w:fill="FFFFFF"/>
        </w:rPr>
        <w:t xml:space="preserve">Массаж общий + гимнастика для самых маленьких </w:t>
      </w:r>
      <w:r w:rsidRPr="006F7916">
        <w:rPr>
          <w:rFonts w:ascii="Helvetica" w:hAnsi="Helvetica" w:cs="Helvetica"/>
          <w:color w:val="0C0B0B"/>
          <w:shd w:val="clear" w:color="auto" w:fill="FFFFFF"/>
        </w:rPr>
        <w:t> (</w:t>
      </w:r>
      <w:r w:rsidR="0003137D" w:rsidRPr="006F7916">
        <w:rPr>
          <w:rFonts w:ascii="Helvetica" w:hAnsi="Helvetica" w:cs="Helvetica"/>
          <w:color w:val="0C0B0B"/>
          <w:shd w:val="clear" w:color="auto" w:fill="FFFFFF"/>
        </w:rPr>
        <w:t xml:space="preserve">25 - </w:t>
      </w:r>
      <w:r w:rsidRPr="006F7916">
        <w:rPr>
          <w:rFonts w:ascii="Helvetica" w:hAnsi="Helvetica" w:cs="Helvetica"/>
          <w:color w:val="0C0B0B"/>
          <w:shd w:val="clear" w:color="auto" w:fill="FFFFFF"/>
        </w:rPr>
        <w:t>30 мин) — 1000 р.</w:t>
      </w:r>
    </w:p>
    <w:p w:rsidR="00DE7AF8" w:rsidRDefault="00DE7AF8" w:rsidP="0081709B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</w:p>
    <w:p w:rsidR="007375D8" w:rsidRDefault="007375D8" w:rsidP="0081709B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</w:p>
    <w:p w:rsidR="0081709B" w:rsidRDefault="00AE4A79" w:rsidP="0081709B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t>Лечебная физическая культура (ЛФК)</w:t>
      </w:r>
      <w:r w:rsidR="003605B3">
        <w:rPr>
          <w:rFonts w:ascii="Helvetica" w:hAnsi="Helvetica" w:cs="Helvetica"/>
          <w:color w:val="414447"/>
          <w:sz w:val="41"/>
          <w:szCs w:val="41"/>
        </w:rPr>
        <w:br/>
        <w:t>(взрослая и детская)</w:t>
      </w:r>
    </w:p>
    <w:p w:rsidR="008F6483" w:rsidRDefault="008F6483" w:rsidP="0081709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0F7B">
        <w:rPr>
          <w:rFonts w:ascii="Helvetica" w:hAnsi="Helvetica" w:cs="Helvetica"/>
          <w:b w:val="0"/>
          <w:i/>
          <w:sz w:val="28"/>
          <w:u w:val="single"/>
        </w:rPr>
        <w:t>Лечащий доктор</w:t>
      </w:r>
      <w:r w:rsidRPr="00000F7B">
        <w:rPr>
          <w:b w:val="0"/>
          <w:sz w:val="28"/>
          <w:u w:val="single"/>
        </w:rPr>
        <w:t xml:space="preserve"> </w:t>
      </w:r>
      <w:r>
        <w:rPr>
          <w:b w:val="0"/>
          <w:sz w:val="36"/>
        </w:rPr>
        <w:t xml:space="preserve">: </w:t>
      </w:r>
      <w:r w:rsidR="006458CD" w:rsidRPr="006458CD">
        <w:rPr>
          <w:sz w:val="28"/>
        </w:rPr>
        <w:t>Гладченко Дарья Александровна</w:t>
      </w:r>
      <w:r w:rsidR="006458CD" w:rsidRPr="006458CD">
        <w:rPr>
          <w:b w:val="0"/>
          <w:sz w:val="28"/>
        </w:rPr>
        <w:t xml:space="preserve"> </w:t>
      </w:r>
      <w:r w:rsidR="006458CD" w:rsidRPr="007B2A2B">
        <w:rPr>
          <w:b w:val="0"/>
          <w:sz w:val="24"/>
          <w:szCs w:val="24"/>
        </w:rPr>
        <w:t>- доктор лечебной физической культуры, врач высшей категории. Более 20-ти лет опыта. Превосходный специалист в вопросах коррекции опорно-двигательного аппарата, реабилитации пациентов после перенесенного острого нарушения мозгового кровообращения. Персональная схема лечения и приятная музыка ждут Вас на занятиях с Дарьей Александровной.</w:t>
      </w:r>
      <w:r w:rsidR="006458CD" w:rsidRPr="007B2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1709B" w:rsidRPr="0003137D" w:rsidRDefault="0081709B" w:rsidP="0042797C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28"/>
          <w:szCs w:val="24"/>
        </w:rPr>
      </w:pPr>
    </w:p>
    <w:p w:rsidR="00AE4A79" w:rsidRPr="0003137D" w:rsidRDefault="00AE4A79" w:rsidP="00817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Cs w:val="18"/>
        </w:rPr>
      </w:pPr>
      <w:r w:rsidRPr="0003137D">
        <w:rPr>
          <w:rFonts w:ascii="Helvetica" w:eastAsia="Times New Roman" w:hAnsi="Helvetica" w:cs="Helvetica"/>
          <w:color w:val="0C0B0B"/>
          <w:szCs w:val="18"/>
        </w:rPr>
        <w:t>КОНСУЛЬТАЦИИ</w:t>
      </w:r>
    </w:p>
    <w:p w:rsidR="0081709B" w:rsidRPr="0003137D" w:rsidRDefault="0081709B" w:rsidP="0081709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C0B0B"/>
          <w:szCs w:val="18"/>
        </w:rPr>
      </w:pPr>
    </w:p>
    <w:p w:rsidR="00AE4A79" w:rsidRPr="006F7916" w:rsidRDefault="00AE4A79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Первичная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1500</w:t>
      </w:r>
      <w:r w:rsidR="00DE7AF8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р.</w:t>
      </w:r>
    </w:p>
    <w:p w:rsidR="00AE4A79" w:rsidRPr="006F7916" w:rsidRDefault="00AE4A79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Повторная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1200</w:t>
      </w:r>
      <w:r w:rsidR="00DE7AF8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р.</w:t>
      </w:r>
    </w:p>
    <w:p w:rsidR="00AE4A79" w:rsidRPr="006F7916" w:rsidRDefault="00AE4A79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Консультация специалиста на дому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3000</w:t>
      </w:r>
      <w:r w:rsidR="00DE7AF8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р.</w:t>
      </w:r>
    </w:p>
    <w:p w:rsidR="0081709B" w:rsidRPr="006F7916" w:rsidRDefault="0081709B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</w:p>
    <w:p w:rsidR="0081709B" w:rsidRPr="0003137D" w:rsidRDefault="00AE4A79" w:rsidP="00817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Cs w:val="18"/>
        </w:rPr>
      </w:pPr>
      <w:r w:rsidRPr="0003137D">
        <w:rPr>
          <w:rFonts w:ascii="Helvetica" w:eastAsia="Times New Roman" w:hAnsi="Helvetica" w:cs="Helvetica"/>
          <w:color w:val="0C0B0B"/>
          <w:szCs w:val="18"/>
        </w:rPr>
        <w:t>ЗАНЯТИЯ</w:t>
      </w:r>
    </w:p>
    <w:p w:rsidR="0081709B" w:rsidRPr="0003137D" w:rsidRDefault="0081709B" w:rsidP="0081709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C0B0B"/>
          <w:szCs w:val="18"/>
        </w:rPr>
      </w:pPr>
    </w:p>
    <w:p w:rsidR="0042797C" w:rsidRPr="006F7916" w:rsidRDefault="00AE4A79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Индивидуальный комплекс занятий с врачом ЛФК</w:t>
      </w:r>
      <w:r w:rsidR="00EE3D80"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10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00</w:t>
      </w:r>
      <w:r w:rsidR="0081348F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</w:t>
      </w:r>
      <w:r w:rsidR="00EE3D80" w:rsidRPr="006F7916">
        <w:rPr>
          <w:rFonts w:ascii="Helvetica" w:eastAsia="Times New Roman" w:hAnsi="Helvetica" w:cs="Helvetica"/>
          <w:color w:val="0C0B0B"/>
          <w:sz w:val="24"/>
          <w:szCs w:val="24"/>
        </w:rPr>
        <w:t>р</w:t>
      </w:r>
      <w:r w:rsidR="00DE7AF8" w:rsidRPr="006F7916">
        <w:rPr>
          <w:rFonts w:ascii="Helvetica" w:eastAsia="Times New Roman" w:hAnsi="Helvetica" w:cs="Helvetica"/>
          <w:color w:val="0C0B0B"/>
          <w:sz w:val="24"/>
          <w:szCs w:val="24"/>
        </w:rPr>
        <w:t>.</w:t>
      </w:r>
      <w:r w:rsidR="00EE3D80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(6</w:t>
      </w:r>
      <w:r w:rsidR="0081348F" w:rsidRPr="006F7916">
        <w:rPr>
          <w:rFonts w:ascii="Helvetica" w:eastAsia="Times New Roman" w:hAnsi="Helvetica" w:cs="Helvetica"/>
          <w:color w:val="0C0B0B"/>
          <w:sz w:val="24"/>
          <w:szCs w:val="24"/>
        </w:rPr>
        <w:t>0</w:t>
      </w:r>
      <w:r w:rsidR="002101AE"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 минут)</w:t>
      </w:r>
    </w:p>
    <w:p w:rsidR="00A56F79" w:rsidRDefault="00A56F79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03137D" w:rsidRDefault="0003137D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DE7AF8" w:rsidRDefault="00DE7AF8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DE7AF8" w:rsidRDefault="00241F21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  <w:r>
        <w:rPr>
          <w:rFonts w:ascii="Helvetica" w:eastAsia="Times New Roman" w:hAnsi="Helvetica" w:cs="Helvetica"/>
          <w:color w:val="0C0B0B"/>
          <w:sz w:val="20"/>
          <w:szCs w:val="18"/>
        </w:rPr>
        <w:br/>
      </w:r>
    </w:p>
    <w:p w:rsidR="007375D8" w:rsidRDefault="007375D8" w:rsidP="007375D8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lastRenderedPageBreak/>
        <w:t>Психотерапия (взрослая и детская)</w:t>
      </w:r>
    </w:p>
    <w:p w:rsidR="007375D8" w:rsidRPr="008F6483" w:rsidRDefault="007375D8" w:rsidP="007375D8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7375D8" w:rsidRPr="006F7916" w:rsidRDefault="007375D8" w:rsidP="007375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КОНСУЛЬТАЦИИ </w:t>
      </w:r>
    </w:p>
    <w:p w:rsidR="007375D8" w:rsidRPr="006F7916" w:rsidRDefault="007375D8" w:rsidP="007375D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C0B0B"/>
          <w:sz w:val="24"/>
          <w:szCs w:val="24"/>
        </w:rPr>
      </w:pPr>
    </w:p>
    <w:p w:rsidR="007375D8" w:rsidRPr="006F7916" w:rsidRDefault="007375D8" w:rsidP="00737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Первичная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 — </w:t>
      </w:r>
      <w:r w:rsidRPr="006F7916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2500 р. </w:t>
      </w:r>
    </w:p>
    <w:p w:rsidR="007375D8" w:rsidRPr="006F7916" w:rsidRDefault="007375D8" w:rsidP="00737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Повторная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1500  р.</w:t>
      </w:r>
    </w:p>
    <w:p w:rsidR="007375D8" w:rsidRPr="006F7916" w:rsidRDefault="007375D8" w:rsidP="007375D8">
      <w:pPr>
        <w:shd w:val="clear" w:color="auto" w:fill="FFFFFF"/>
        <w:spacing w:after="0" w:line="240" w:lineRule="auto"/>
        <w:rPr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Консультация специалиста на дому</w:t>
      </w:r>
      <w:r w:rsidR="00C0579C" w:rsidRPr="006F7916">
        <w:rPr>
          <w:rFonts w:ascii="Helvetica" w:eastAsia="Times New Roman" w:hAnsi="Helvetica" w:cs="Helvetica"/>
          <w:color w:val="0C0B0B"/>
          <w:sz w:val="24"/>
          <w:szCs w:val="24"/>
        </w:rPr>
        <w:t> — 35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00 р.</w:t>
      </w:r>
    </w:p>
    <w:p w:rsidR="007375D8" w:rsidRPr="006F7916" w:rsidRDefault="007375D8" w:rsidP="00737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Профилактический осмотр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1000 р.</w:t>
      </w:r>
    </w:p>
    <w:p w:rsidR="007375D8" w:rsidRPr="006F7916" w:rsidRDefault="007375D8" w:rsidP="00737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Консультация специалиста с выдачей листка нетрудоспособности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3000 р.</w:t>
      </w:r>
    </w:p>
    <w:p w:rsidR="007375D8" w:rsidRDefault="007375D8" w:rsidP="00737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42797C" w:rsidRDefault="0042797C" w:rsidP="00817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80662F" w:rsidRPr="0042797C" w:rsidRDefault="0080662F" w:rsidP="0042797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</w:p>
    <w:p w:rsidR="0081709B" w:rsidRDefault="0032232A" w:rsidP="0081709B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t>Предрейсовый и послерейсовый медицинские осмотры</w:t>
      </w:r>
      <w:r w:rsidR="006458CD">
        <w:rPr>
          <w:rFonts w:ascii="Helvetica" w:hAnsi="Helvetica" w:cs="Helvetica"/>
          <w:color w:val="414447"/>
          <w:sz w:val="41"/>
          <w:szCs w:val="41"/>
        </w:rPr>
        <w:t xml:space="preserve">. </w:t>
      </w:r>
    </w:p>
    <w:p w:rsidR="0081709B" w:rsidRPr="00241F21" w:rsidRDefault="006458CD" w:rsidP="0081709B">
      <w:pPr>
        <w:spacing w:after="0" w:line="240" w:lineRule="auto"/>
        <w:rPr>
          <w:rFonts w:cstheme="minorHAnsi"/>
          <w:i/>
          <w:sz w:val="28"/>
          <w:u w:val="single"/>
        </w:rPr>
      </w:pPr>
      <w:r w:rsidRPr="00241F21">
        <w:rPr>
          <w:rFonts w:cstheme="minorHAnsi"/>
          <w:i/>
          <w:sz w:val="28"/>
          <w:u w:val="single"/>
        </w:rPr>
        <w:t xml:space="preserve">Лечащий доктор – </w:t>
      </w:r>
      <w:r w:rsidR="00241F21" w:rsidRPr="00241F21">
        <w:rPr>
          <w:rFonts w:cstheme="minorHAnsi"/>
          <w:i/>
          <w:sz w:val="28"/>
          <w:u w:val="single"/>
        </w:rPr>
        <w:t xml:space="preserve">к.м.н. </w:t>
      </w:r>
      <w:r w:rsidR="00241F21" w:rsidRPr="00241F21">
        <w:rPr>
          <w:rFonts w:cstheme="minorHAnsi"/>
          <w:sz w:val="28"/>
          <w:u w:val="single"/>
        </w:rPr>
        <w:t>Романенко Е.К.</w:t>
      </w:r>
    </w:p>
    <w:p w:rsidR="007375D8" w:rsidRPr="006F7916" w:rsidRDefault="0032232A" w:rsidP="00A24090">
      <w:pPr>
        <w:pStyle w:val="1"/>
        <w:shd w:val="clear" w:color="auto" w:fill="FFFFFF"/>
        <w:spacing w:before="0" w:beforeAutospacing="0" w:after="408" w:afterAutospacing="0"/>
        <w:rPr>
          <w:rFonts w:ascii="Helvetica" w:hAnsi="Helvetica" w:cs="Helvetica"/>
          <w:b w:val="0"/>
          <w:color w:val="0C0B0B"/>
          <w:sz w:val="24"/>
          <w:szCs w:val="24"/>
        </w:rPr>
      </w:pPr>
      <w:r w:rsidRPr="006F7916">
        <w:rPr>
          <w:rStyle w:val="a4"/>
          <w:rFonts w:ascii="Helvetica" w:hAnsi="Helvetica" w:cs="Helvetica"/>
          <w:b/>
          <w:color w:val="0C0B0B"/>
          <w:sz w:val="24"/>
          <w:szCs w:val="24"/>
          <w:shd w:val="clear" w:color="auto" w:fill="FFFFFF"/>
        </w:rPr>
        <w:t>Медицинский осмотр</w:t>
      </w:r>
      <w:r w:rsidRPr="006F7916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 </w:t>
      </w:r>
      <w:r w:rsidRPr="006F7916">
        <w:rPr>
          <w:rFonts w:ascii="Helvetica" w:hAnsi="Helvetica" w:cs="Helvetica"/>
          <w:b w:val="0"/>
          <w:color w:val="0C0B0B"/>
          <w:sz w:val="24"/>
          <w:szCs w:val="24"/>
          <w:shd w:val="clear" w:color="auto" w:fill="FFFFFF"/>
        </w:rPr>
        <w:t xml:space="preserve">— 600 </w:t>
      </w:r>
      <w:r w:rsidRPr="006F7916">
        <w:rPr>
          <w:rFonts w:ascii="Helvetica" w:hAnsi="Helvetica" w:cs="Helvetica"/>
          <w:b w:val="0"/>
          <w:color w:val="0C0B0B"/>
          <w:sz w:val="24"/>
          <w:szCs w:val="24"/>
        </w:rPr>
        <w:t>р</w:t>
      </w:r>
      <w:r w:rsidR="00964A72" w:rsidRPr="006F7916">
        <w:rPr>
          <w:rFonts w:ascii="Helvetica" w:hAnsi="Helvetica" w:cs="Helvetica"/>
          <w:b w:val="0"/>
          <w:color w:val="0C0B0B"/>
          <w:sz w:val="24"/>
          <w:szCs w:val="24"/>
        </w:rPr>
        <w:t>.</w:t>
      </w:r>
    </w:p>
    <w:p w:rsidR="00D34A2D" w:rsidRDefault="00D34A2D" w:rsidP="00777205">
      <w:pPr>
        <w:pStyle w:val="1"/>
        <w:spacing w:before="0" w:beforeAutospacing="0" w:after="0" w:afterAutospacing="0"/>
        <w:rPr>
          <w:rFonts w:ascii="Helvetica" w:hAnsi="Helvetica" w:cs="Helvetica"/>
          <w:b w:val="0"/>
          <w:color w:val="0C0B0B"/>
          <w:sz w:val="22"/>
          <w:szCs w:val="18"/>
        </w:rPr>
      </w:pPr>
    </w:p>
    <w:p w:rsidR="00073825" w:rsidRDefault="005374D7" w:rsidP="00777205">
      <w:pPr>
        <w:pStyle w:val="1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b w:val="0"/>
          <w:color w:val="0C0B0B"/>
          <w:sz w:val="22"/>
          <w:szCs w:val="18"/>
        </w:rPr>
        <w:t xml:space="preserve"> </w:t>
      </w:r>
      <w:r w:rsidR="00073825">
        <w:rPr>
          <w:rFonts w:ascii="Helvetica" w:hAnsi="Helvetica" w:cs="Helvetica"/>
          <w:color w:val="414447"/>
          <w:sz w:val="41"/>
          <w:szCs w:val="41"/>
        </w:rPr>
        <w:t>Терапия</w:t>
      </w:r>
      <w:r w:rsidR="00017D5E">
        <w:rPr>
          <w:rFonts w:ascii="Helvetica" w:hAnsi="Helvetica" w:cs="Helvetica"/>
          <w:color w:val="414447"/>
          <w:sz w:val="41"/>
          <w:szCs w:val="41"/>
        </w:rPr>
        <w:t xml:space="preserve"> (взрослая</w:t>
      </w:r>
      <w:r w:rsidR="003605B3">
        <w:rPr>
          <w:rFonts w:ascii="Helvetica" w:hAnsi="Helvetica" w:cs="Helvetica"/>
          <w:color w:val="414447"/>
          <w:sz w:val="41"/>
          <w:szCs w:val="41"/>
        </w:rPr>
        <w:t>)</w:t>
      </w:r>
      <w:r w:rsidR="006458CD">
        <w:rPr>
          <w:rFonts w:ascii="Helvetica" w:hAnsi="Helvetica" w:cs="Helvetica"/>
          <w:color w:val="414447"/>
          <w:sz w:val="41"/>
          <w:szCs w:val="41"/>
        </w:rPr>
        <w:t xml:space="preserve"> </w:t>
      </w:r>
    </w:p>
    <w:p w:rsidR="006458CD" w:rsidRPr="007B2A2B" w:rsidRDefault="006458CD" w:rsidP="00777205">
      <w:pPr>
        <w:pStyle w:val="1"/>
        <w:spacing w:before="0" w:beforeAutospacing="0" w:after="0" w:afterAutospacing="0"/>
        <w:rPr>
          <w:rFonts w:ascii="Helvetica" w:hAnsi="Helvetica" w:cs="Helvetica"/>
          <w:b w:val="0"/>
          <w:color w:val="414447"/>
          <w:sz w:val="24"/>
          <w:szCs w:val="24"/>
        </w:rPr>
      </w:pPr>
      <w:r w:rsidRPr="000B59D7">
        <w:rPr>
          <w:rFonts w:ascii="Helvetica" w:hAnsi="Helvetica" w:cs="Helvetica"/>
          <w:b w:val="0"/>
          <w:i/>
          <w:sz w:val="28"/>
          <w:szCs w:val="28"/>
          <w:u w:val="single"/>
        </w:rPr>
        <w:t>Лечащий доктор</w:t>
      </w:r>
      <w:r w:rsidRPr="000B59D7">
        <w:rPr>
          <w:i/>
          <w:sz w:val="32"/>
          <w:u w:val="single"/>
        </w:rPr>
        <w:t xml:space="preserve"> </w:t>
      </w:r>
      <w:r w:rsidRPr="000B59D7">
        <w:rPr>
          <w:i/>
          <w:sz w:val="32"/>
        </w:rPr>
        <w:t xml:space="preserve"> </w:t>
      </w:r>
      <w:r w:rsidRPr="006458CD">
        <w:rPr>
          <w:i/>
          <w:sz w:val="36"/>
        </w:rPr>
        <w:t xml:space="preserve">- </w:t>
      </w:r>
      <w:r w:rsidRPr="006458CD">
        <w:rPr>
          <w:sz w:val="28"/>
        </w:rPr>
        <w:t xml:space="preserve">Хорева Людмила Владимировна </w:t>
      </w:r>
      <w:r w:rsidRPr="007B2A2B">
        <w:rPr>
          <w:sz w:val="24"/>
          <w:szCs w:val="24"/>
        </w:rPr>
        <w:t xml:space="preserve">- </w:t>
      </w:r>
      <w:r w:rsidRPr="007B2A2B">
        <w:rPr>
          <w:b w:val="0"/>
          <w:sz w:val="24"/>
          <w:szCs w:val="24"/>
        </w:rPr>
        <w:t>терапевт, опыт работы более 17-ти лет. Специализация: гипертоническая болезнь</w:t>
      </w:r>
      <w:r w:rsidR="007B2A2B" w:rsidRPr="007B2A2B">
        <w:rPr>
          <w:b w:val="0"/>
          <w:sz w:val="24"/>
          <w:szCs w:val="24"/>
        </w:rPr>
        <w:t xml:space="preserve">, </w:t>
      </w:r>
      <w:r w:rsidRPr="007B2A2B">
        <w:rPr>
          <w:b w:val="0"/>
          <w:sz w:val="24"/>
          <w:szCs w:val="24"/>
        </w:rPr>
        <w:t>ишемическая болезнь сердца, нарушение сердечного ритма.</w:t>
      </w:r>
      <w:r w:rsidR="007B2A2B">
        <w:rPr>
          <w:b w:val="0"/>
          <w:sz w:val="24"/>
          <w:szCs w:val="24"/>
        </w:rPr>
        <w:t xml:space="preserve"> </w:t>
      </w:r>
      <w:r w:rsidRPr="007B2A2B">
        <w:rPr>
          <w:b w:val="0"/>
          <w:sz w:val="24"/>
          <w:szCs w:val="24"/>
        </w:rPr>
        <w:t>Хотим подчеркнуть, что Людмила Владимировна имеет особый ин</w:t>
      </w:r>
      <w:r w:rsidR="007B2A2B" w:rsidRPr="007B2A2B">
        <w:rPr>
          <w:b w:val="0"/>
          <w:sz w:val="24"/>
          <w:szCs w:val="24"/>
        </w:rPr>
        <w:t>терес к кардиологии и мастерски интерпретирует</w:t>
      </w:r>
      <w:r w:rsidRPr="007B2A2B">
        <w:rPr>
          <w:b w:val="0"/>
          <w:sz w:val="24"/>
          <w:szCs w:val="24"/>
        </w:rPr>
        <w:t xml:space="preserve"> ЭКГ</w:t>
      </w:r>
      <w:r w:rsidR="007B2A2B" w:rsidRPr="007B2A2B">
        <w:rPr>
          <w:b w:val="0"/>
          <w:sz w:val="24"/>
          <w:szCs w:val="24"/>
        </w:rPr>
        <w:t>.</w:t>
      </w:r>
    </w:p>
    <w:p w:rsidR="00073825" w:rsidRPr="00073825" w:rsidRDefault="00073825" w:rsidP="007772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C0B0B"/>
          <w:sz w:val="20"/>
          <w:szCs w:val="18"/>
        </w:rPr>
      </w:pPr>
      <w:r w:rsidRPr="00073825">
        <w:rPr>
          <w:rFonts w:ascii="Helvetica" w:eastAsia="Times New Roman" w:hAnsi="Helvetica" w:cs="Helvetica"/>
          <w:color w:val="0C0B0B"/>
          <w:sz w:val="20"/>
          <w:szCs w:val="18"/>
        </w:rPr>
        <w:t>КОНСУЛЬТАЦИИ</w:t>
      </w:r>
    </w:p>
    <w:p w:rsidR="0048318B" w:rsidRPr="006F7916" w:rsidRDefault="00073825" w:rsidP="00777205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Первичная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 xml:space="preserve"> — </w:t>
      </w:r>
      <w:r w:rsidR="00125941" w:rsidRPr="006F7916">
        <w:rPr>
          <w:rFonts w:ascii="Helvetica" w:eastAsia="Times New Roman" w:hAnsi="Helvetica" w:cs="Helvetica"/>
          <w:color w:val="000000" w:themeColor="text1"/>
          <w:sz w:val="24"/>
          <w:szCs w:val="24"/>
        </w:rPr>
        <w:t>1500 р.</w:t>
      </w:r>
    </w:p>
    <w:p w:rsidR="00073825" w:rsidRPr="006F7916" w:rsidRDefault="00073825" w:rsidP="00777205">
      <w:pPr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Повторная консультация специалиста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1200 р.</w:t>
      </w:r>
    </w:p>
    <w:p w:rsidR="00073825" w:rsidRPr="006F7916" w:rsidRDefault="00073825" w:rsidP="00777205">
      <w:pPr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Консультация специалиста на дому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3000 р.</w:t>
      </w:r>
    </w:p>
    <w:p w:rsidR="00073825" w:rsidRPr="006F7916" w:rsidRDefault="00073825" w:rsidP="00777205">
      <w:pPr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Профилактический осмотр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1000 р.</w:t>
      </w:r>
    </w:p>
    <w:p w:rsidR="00073825" w:rsidRPr="006F7916" w:rsidRDefault="00073825" w:rsidP="00777205">
      <w:pPr>
        <w:spacing w:after="0" w:line="240" w:lineRule="auto"/>
        <w:rPr>
          <w:rFonts w:ascii="Helvetica" w:eastAsia="Times New Roman" w:hAnsi="Helvetica" w:cs="Helvetica"/>
          <w:color w:val="0C0B0B"/>
          <w:sz w:val="24"/>
          <w:szCs w:val="24"/>
        </w:rPr>
      </w:pPr>
      <w:r w:rsidRPr="006F7916">
        <w:rPr>
          <w:rFonts w:ascii="Helvetica" w:eastAsia="Times New Roman" w:hAnsi="Helvetica" w:cs="Helvetica"/>
          <w:b/>
          <w:bCs/>
          <w:color w:val="0C0B0B"/>
          <w:sz w:val="24"/>
          <w:szCs w:val="24"/>
        </w:rPr>
        <w:t>Консультация специалиста с выдачей листка нетрудоспособности</w:t>
      </w:r>
      <w:r w:rsidRPr="006F7916">
        <w:rPr>
          <w:rFonts w:ascii="Helvetica" w:eastAsia="Times New Roman" w:hAnsi="Helvetica" w:cs="Helvetica"/>
          <w:color w:val="0C0B0B"/>
          <w:sz w:val="24"/>
          <w:szCs w:val="24"/>
        </w:rPr>
        <w:t> — 3000 р.</w:t>
      </w:r>
    </w:p>
    <w:p w:rsidR="0042797C" w:rsidRPr="006F7916" w:rsidRDefault="00AE4A79" w:rsidP="00777205">
      <w:pPr>
        <w:pStyle w:val="1"/>
        <w:spacing w:before="0" w:beforeAutospacing="0" w:after="0" w:afterAutospacing="0"/>
        <w:rPr>
          <w:rFonts w:ascii="Helvetica" w:hAnsi="Helvetica" w:cs="Helvetica"/>
          <w:b w:val="0"/>
          <w:color w:val="0C0B0B"/>
          <w:sz w:val="24"/>
          <w:szCs w:val="24"/>
          <w:shd w:val="clear" w:color="auto" w:fill="FFFFFF"/>
        </w:rPr>
      </w:pPr>
      <w:r w:rsidRPr="006F7916">
        <w:rPr>
          <w:rStyle w:val="a4"/>
          <w:rFonts w:ascii="Helvetica" w:hAnsi="Helvetica" w:cs="Helvetica"/>
          <w:b/>
          <w:color w:val="0C0B0B"/>
          <w:sz w:val="24"/>
          <w:szCs w:val="24"/>
          <w:shd w:val="clear" w:color="auto" w:fill="FFFFFF"/>
        </w:rPr>
        <w:t>Интерпретацией электрокардиографии (ЭКГ)</w:t>
      </w:r>
      <w:r w:rsidRPr="006F7916">
        <w:rPr>
          <w:rStyle w:val="a4"/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  </w:t>
      </w:r>
      <w:r w:rsidRPr="006F7916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— </w:t>
      </w:r>
      <w:r w:rsidRPr="006F7916">
        <w:rPr>
          <w:rFonts w:ascii="Helvetica" w:hAnsi="Helvetica" w:cs="Helvetica"/>
          <w:b w:val="0"/>
          <w:color w:val="0C0B0B"/>
          <w:sz w:val="24"/>
          <w:szCs w:val="24"/>
          <w:shd w:val="clear" w:color="auto" w:fill="FFFFFF"/>
        </w:rPr>
        <w:t>500 р.</w:t>
      </w:r>
    </w:p>
    <w:p w:rsidR="007375D8" w:rsidRDefault="007375D8" w:rsidP="00777205">
      <w:pPr>
        <w:pStyle w:val="1"/>
        <w:spacing w:before="0" w:beforeAutospacing="0" w:after="0" w:afterAutospacing="0"/>
        <w:rPr>
          <w:rFonts w:ascii="Helvetica" w:hAnsi="Helvetica" w:cs="Helvetica"/>
          <w:b w:val="0"/>
          <w:color w:val="0C0B0B"/>
          <w:sz w:val="20"/>
          <w:szCs w:val="18"/>
          <w:shd w:val="clear" w:color="auto" w:fill="FFFFFF"/>
        </w:rPr>
      </w:pPr>
    </w:p>
    <w:p w:rsidR="00777205" w:rsidRDefault="00777205" w:rsidP="00777205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C0B0B"/>
          <w:sz w:val="20"/>
          <w:szCs w:val="18"/>
          <w:shd w:val="clear" w:color="auto" w:fill="FFFFFF"/>
        </w:rPr>
      </w:pPr>
    </w:p>
    <w:p w:rsidR="00A24090" w:rsidRDefault="00A24090" w:rsidP="00777205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C0B0B"/>
          <w:sz w:val="20"/>
          <w:szCs w:val="18"/>
          <w:shd w:val="clear" w:color="auto" w:fill="FFFFFF"/>
        </w:rPr>
      </w:pPr>
    </w:p>
    <w:p w:rsidR="003115B9" w:rsidRDefault="003115B9" w:rsidP="003115B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t xml:space="preserve">Иглорефлексотерапия </w:t>
      </w:r>
    </w:p>
    <w:p w:rsidR="003115B9" w:rsidRPr="00000F7B" w:rsidRDefault="003115B9" w:rsidP="003115B9">
      <w:pPr>
        <w:spacing w:after="0"/>
        <w:rPr>
          <w:i/>
          <w:sz w:val="28"/>
          <w:u w:val="single"/>
        </w:rPr>
      </w:pPr>
      <w:r w:rsidRPr="00000F7B">
        <w:rPr>
          <w:i/>
          <w:sz w:val="28"/>
          <w:u w:val="single"/>
        </w:rPr>
        <w:t xml:space="preserve">Лечащий доктор – </w:t>
      </w:r>
      <w:r w:rsidR="00241F21">
        <w:rPr>
          <w:i/>
          <w:sz w:val="28"/>
          <w:u w:val="single"/>
        </w:rPr>
        <w:t>к.м.н.</w:t>
      </w:r>
      <w:r w:rsidR="00241F21" w:rsidRPr="00000F7B">
        <w:rPr>
          <w:i/>
          <w:sz w:val="28"/>
          <w:u w:val="single"/>
        </w:rPr>
        <w:t xml:space="preserve"> </w:t>
      </w:r>
      <w:r w:rsidR="00241F21" w:rsidRPr="00000F7B">
        <w:rPr>
          <w:sz w:val="28"/>
          <w:u w:val="single"/>
        </w:rPr>
        <w:t>Романенко Е.К.</w:t>
      </w:r>
    </w:p>
    <w:p w:rsidR="003115B9" w:rsidRPr="006F7916" w:rsidRDefault="003115B9" w:rsidP="003115B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C0B0B"/>
        </w:rPr>
      </w:pPr>
      <w:r w:rsidRPr="006F7916">
        <w:rPr>
          <w:rStyle w:val="a4"/>
          <w:rFonts w:ascii="Helvetica" w:hAnsi="Helvetica" w:cs="Helvetica"/>
          <w:color w:val="0C0B0B"/>
        </w:rPr>
        <w:t>Иглорефлексотерапия корпоральная</w:t>
      </w:r>
      <w:r w:rsidRPr="006F7916">
        <w:rPr>
          <w:rFonts w:ascii="Helvetica" w:hAnsi="Helvetica" w:cs="Helvetica"/>
          <w:color w:val="0C0B0B"/>
        </w:rPr>
        <w:t> — 1400 р.</w:t>
      </w:r>
    </w:p>
    <w:p w:rsidR="003115B9" w:rsidRPr="006F7916" w:rsidRDefault="003115B9" w:rsidP="003115B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</w:rPr>
      </w:pPr>
      <w:r w:rsidRPr="006F7916">
        <w:rPr>
          <w:rStyle w:val="a4"/>
          <w:rFonts w:ascii="Helvetica" w:hAnsi="Helvetica" w:cs="Helvetica"/>
          <w:color w:val="0C0B0B"/>
        </w:rPr>
        <w:t>Иглорефлексотерапия аурикулярная</w:t>
      </w:r>
      <w:r w:rsidRPr="006F7916">
        <w:rPr>
          <w:rFonts w:ascii="Helvetica" w:hAnsi="Helvetica" w:cs="Helvetica"/>
          <w:color w:val="0C0B0B"/>
        </w:rPr>
        <w:t> — 1200 р.</w:t>
      </w:r>
    </w:p>
    <w:p w:rsidR="003115B9" w:rsidRPr="006F7916" w:rsidRDefault="003115B9" w:rsidP="003115B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</w:rPr>
      </w:pPr>
      <w:r w:rsidRPr="006F7916">
        <w:rPr>
          <w:rFonts w:ascii="Helvetica" w:hAnsi="Helvetica" w:cs="Helvetica"/>
          <w:color w:val="0C0B0B"/>
        </w:rPr>
        <w:t xml:space="preserve">- Методика </w:t>
      </w:r>
      <w:r w:rsidRPr="006F7916">
        <w:rPr>
          <w:rFonts w:ascii="Helvetica" w:hAnsi="Helvetica" w:cs="Helvetica"/>
          <w:b/>
          <w:color w:val="0C0B0B"/>
        </w:rPr>
        <w:t>снижения веса</w:t>
      </w:r>
      <w:r w:rsidRPr="006F7916">
        <w:rPr>
          <w:rFonts w:ascii="Helvetica" w:hAnsi="Helvetica" w:cs="Helvetica"/>
          <w:color w:val="0C0B0B"/>
        </w:rPr>
        <w:t xml:space="preserve"> посредством комплексного </w:t>
      </w:r>
      <w:r w:rsidRPr="006F7916">
        <w:rPr>
          <w:rFonts w:ascii="Helvetica" w:hAnsi="Helvetica" w:cs="Helvetica"/>
          <w:b/>
          <w:color w:val="0C0B0B"/>
        </w:rPr>
        <w:t>лечения «</w:t>
      </w:r>
      <w:r w:rsidR="006F7916">
        <w:rPr>
          <w:rFonts w:ascii="Helvetica" w:hAnsi="Helvetica" w:cs="Helvetica"/>
          <w:b/>
          <w:color w:val="0C0B0B"/>
        </w:rPr>
        <w:t>Золотая игла</w:t>
      </w:r>
      <w:r w:rsidRPr="006F7916">
        <w:rPr>
          <w:rFonts w:ascii="Helvetica" w:hAnsi="Helvetica" w:cs="Helvetica"/>
          <w:b/>
          <w:color w:val="0C0B0B"/>
        </w:rPr>
        <w:t>»</w:t>
      </w:r>
      <w:r w:rsidRPr="006F7916">
        <w:rPr>
          <w:rFonts w:ascii="Helvetica" w:hAnsi="Helvetica" w:cs="Helvetica"/>
          <w:color w:val="0C0B0B"/>
        </w:rPr>
        <w:t xml:space="preserve"> и аурикулоакупунктуры - 6000 р.</w:t>
      </w:r>
    </w:p>
    <w:p w:rsidR="003115B9" w:rsidRDefault="003115B9" w:rsidP="003115B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</w:p>
    <w:p w:rsidR="003115B9" w:rsidRDefault="003115B9" w:rsidP="003115B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32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t xml:space="preserve">Гирудотерапия </w:t>
      </w:r>
      <w:r w:rsidRPr="001B1FA3">
        <w:rPr>
          <w:rFonts w:ascii="Helvetica" w:hAnsi="Helvetica" w:cs="Helvetica"/>
          <w:color w:val="414447"/>
          <w:sz w:val="32"/>
          <w:szCs w:val="41"/>
        </w:rPr>
        <w:t>(лечение медицинскими пиявками)</w:t>
      </w:r>
    </w:p>
    <w:p w:rsidR="003115B9" w:rsidRPr="00000F7B" w:rsidRDefault="003115B9" w:rsidP="003115B9">
      <w:pPr>
        <w:spacing w:after="0"/>
        <w:rPr>
          <w:sz w:val="28"/>
          <w:u w:val="single"/>
        </w:rPr>
      </w:pPr>
      <w:r w:rsidRPr="00000F7B">
        <w:rPr>
          <w:i/>
          <w:sz w:val="28"/>
          <w:u w:val="single"/>
        </w:rPr>
        <w:t>Лечащий доктор –</w:t>
      </w:r>
      <w:r w:rsidR="00241F21">
        <w:rPr>
          <w:i/>
          <w:sz w:val="28"/>
          <w:u w:val="single"/>
        </w:rPr>
        <w:t xml:space="preserve"> к.м.н.</w:t>
      </w:r>
      <w:r w:rsidRPr="00000F7B">
        <w:rPr>
          <w:i/>
          <w:sz w:val="28"/>
          <w:u w:val="single"/>
        </w:rPr>
        <w:t xml:space="preserve"> </w:t>
      </w:r>
      <w:r w:rsidRPr="00000F7B">
        <w:rPr>
          <w:sz w:val="28"/>
          <w:u w:val="single"/>
        </w:rPr>
        <w:t>Романенко Е.К.</w:t>
      </w:r>
    </w:p>
    <w:p w:rsidR="003115B9" w:rsidRPr="000B59D7" w:rsidRDefault="003115B9" w:rsidP="003115B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C0B0B"/>
          <w:sz w:val="22"/>
          <w:szCs w:val="18"/>
        </w:rPr>
      </w:pPr>
      <w:r w:rsidRPr="000B59D7">
        <w:rPr>
          <w:rStyle w:val="a4"/>
          <w:rFonts w:ascii="Helvetica" w:hAnsi="Helvetica" w:cs="Helvetica"/>
          <w:color w:val="0C0B0B"/>
          <w:sz w:val="22"/>
          <w:szCs w:val="18"/>
        </w:rPr>
        <w:t>Одна комплексная процедура</w:t>
      </w:r>
      <w:r w:rsidR="008841A8">
        <w:rPr>
          <w:rFonts w:ascii="Helvetica" w:hAnsi="Helvetica" w:cs="Helvetica"/>
          <w:color w:val="0C0B0B"/>
          <w:sz w:val="22"/>
          <w:szCs w:val="18"/>
        </w:rPr>
        <w:t> — 1</w:t>
      </w:r>
      <w:r w:rsidR="008841A8" w:rsidRPr="000A7785">
        <w:rPr>
          <w:rFonts w:ascii="Helvetica" w:hAnsi="Helvetica" w:cs="Helvetica"/>
          <w:color w:val="0C0B0B"/>
          <w:sz w:val="22"/>
          <w:szCs w:val="18"/>
        </w:rPr>
        <w:t>1</w:t>
      </w:r>
      <w:r w:rsidRPr="000B59D7">
        <w:rPr>
          <w:rFonts w:ascii="Helvetica" w:hAnsi="Helvetica" w:cs="Helvetica"/>
          <w:color w:val="0C0B0B"/>
          <w:sz w:val="22"/>
          <w:szCs w:val="18"/>
        </w:rPr>
        <w:t>00 р.</w:t>
      </w:r>
    </w:p>
    <w:p w:rsidR="003115B9" w:rsidRPr="000B59D7" w:rsidRDefault="003115B9" w:rsidP="00B206F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  <w:sz w:val="22"/>
          <w:szCs w:val="18"/>
        </w:rPr>
      </w:pPr>
      <w:r w:rsidRPr="000B59D7">
        <w:rPr>
          <w:rStyle w:val="a4"/>
          <w:rFonts w:ascii="Helvetica" w:hAnsi="Helvetica" w:cs="Helvetica"/>
          <w:color w:val="0C0B0B"/>
          <w:sz w:val="22"/>
          <w:szCs w:val="18"/>
        </w:rPr>
        <w:t>Стоимость одной пиявки</w:t>
      </w:r>
      <w:r w:rsidRPr="000B59D7">
        <w:rPr>
          <w:rFonts w:ascii="Helvetica" w:hAnsi="Helvetica" w:cs="Helvetica"/>
          <w:color w:val="0C0B0B"/>
          <w:sz w:val="22"/>
          <w:szCs w:val="18"/>
        </w:rPr>
        <w:t> — 150 р</w:t>
      </w:r>
      <w:r w:rsidR="00B206F9" w:rsidRPr="000B59D7">
        <w:rPr>
          <w:rFonts w:ascii="Helvetica" w:hAnsi="Helvetica" w:cs="Helvetica"/>
          <w:color w:val="0C0B0B"/>
          <w:sz w:val="22"/>
          <w:szCs w:val="18"/>
        </w:rPr>
        <w:t>.</w:t>
      </w:r>
    </w:p>
    <w:p w:rsidR="00E2771C" w:rsidRDefault="0032232A" w:rsidP="007375D8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lastRenderedPageBreak/>
        <w:t>Функциональная диагностика</w:t>
      </w:r>
      <w:r w:rsidR="003605B3">
        <w:rPr>
          <w:rFonts w:ascii="Helvetica" w:hAnsi="Helvetica" w:cs="Helvetica"/>
          <w:color w:val="414447"/>
          <w:sz w:val="41"/>
          <w:szCs w:val="41"/>
        </w:rPr>
        <w:t xml:space="preserve"> (взрослая и детская)</w:t>
      </w:r>
    </w:p>
    <w:p w:rsidR="003115B9" w:rsidRPr="000B40E6" w:rsidRDefault="003115B9" w:rsidP="003115B9">
      <w:pPr>
        <w:spacing w:after="0"/>
        <w:rPr>
          <w:i/>
          <w:sz w:val="28"/>
          <w:u w:val="single"/>
        </w:rPr>
      </w:pPr>
      <w:r w:rsidRPr="002C4643">
        <w:rPr>
          <w:b/>
          <w:i/>
          <w:sz w:val="28"/>
          <w:u w:val="single"/>
        </w:rPr>
        <w:t>Доктор</w:t>
      </w:r>
      <w:r w:rsidRPr="000B40E6">
        <w:rPr>
          <w:i/>
          <w:sz w:val="28"/>
          <w:u w:val="single"/>
        </w:rPr>
        <w:t xml:space="preserve">: </w:t>
      </w:r>
      <w:r w:rsidRPr="0003137D">
        <w:rPr>
          <w:i/>
          <w:sz w:val="28"/>
        </w:rPr>
        <w:t>д.м.н, профессор</w:t>
      </w:r>
      <w:r w:rsidR="00B206F9" w:rsidRPr="0003137D">
        <w:rPr>
          <w:i/>
          <w:sz w:val="28"/>
        </w:rPr>
        <w:t xml:space="preserve"> </w:t>
      </w:r>
      <w:r w:rsidRPr="0003137D">
        <w:rPr>
          <w:i/>
          <w:sz w:val="28"/>
        </w:rPr>
        <w:t>Торопина Г.Г; Лучинина Г.Н., Флегонтова С.В., Гаврилова Е.С., Ботаницына И.Б.</w:t>
      </w:r>
      <w:r w:rsidR="00A24090" w:rsidRPr="0003137D">
        <w:rPr>
          <w:i/>
          <w:sz w:val="28"/>
        </w:rPr>
        <w:t>, Китаин Д.В.</w:t>
      </w:r>
    </w:p>
    <w:p w:rsidR="00C0579C" w:rsidRPr="00B206F9" w:rsidRDefault="003115B9" w:rsidP="003115B9">
      <w:pPr>
        <w:spacing w:after="0"/>
        <w:rPr>
          <w:i/>
          <w:sz w:val="28"/>
        </w:rPr>
      </w:pPr>
      <w:r w:rsidRPr="002C4643">
        <w:rPr>
          <w:b/>
          <w:i/>
          <w:sz w:val="28"/>
          <w:u w:val="single"/>
        </w:rPr>
        <w:t>Ассистент:</w:t>
      </w:r>
      <w:r w:rsidRPr="000B40E6">
        <w:rPr>
          <w:i/>
          <w:sz w:val="28"/>
          <w:u w:val="single"/>
        </w:rPr>
        <w:t xml:space="preserve"> </w:t>
      </w:r>
      <w:r w:rsidRPr="0003137D">
        <w:rPr>
          <w:i/>
          <w:sz w:val="28"/>
        </w:rPr>
        <w:t>Деменева О.Б, Скубенко Т.С.</w:t>
      </w:r>
      <w:r w:rsidR="0003137D">
        <w:rPr>
          <w:i/>
          <w:sz w:val="28"/>
          <w:u w:val="single"/>
        </w:rPr>
        <w:br/>
      </w:r>
      <w:r w:rsidR="007375D8">
        <w:rPr>
          <w:rFonts w:ascii="Helvetica" w:hAnsi="Helvetica" w:cs="Helvetica"/>
          <w:color w:val="414447"/>
          <w:sz w:val="41"/>
          <w:szCs w:val="41"/>
        </w:rPr>
        <w:br/>
      </w:r>
      <w:r w:rsidR="00A24090">
        <w:rPr>
          <w:rStyle w:val="a4"/>
          <w:rFonts w:ascii="Helvetica" w:hAnsi="Helvetica" w:cs="Helvetica"/>
          <w:color w:val="0C0B0B"/>
          <w:sz w:val="26"/>
          <w:szCs w:val="26"/>
          <w:shd w:val="clear" w:color="auto" w:fill="FFFFFF"/>
        </w:rPr>
        <w:t xml:space="preserve">1. </w:t>
      </w:r>
      <w:r w:rsidR="007375D8" w:rsidRPr="00E2771C">
        <w:rPr>
          <w:rStyle w:val="a4"/>
          <w:rFonts w:ascii="Helvetica" w:hAnsi="Helvetica" w:cs="Helvetica"/>
          <w:color w:val="0C0B0B"/>
          <w:sz w:val="26"/>
          <w:szCs w:val="26"/>
          <w:shd w:val="clear" w:color="auto" w:fill="FFFFFF"/>
        </w:rPr>
        <w:t>Эл</w:t>
      </w:r>
      <w:r w:rsidR="00B206F9">
        <w:rPr>
          <w:rStyle w:val="a4"/>
          <w:rFonts w:ascii="Helvetica" w:hAnsi="Helvetica" w:cs="Helvetica"/>
          <w:color w:val="0C0B0B"/>
          <w:sz w:val="26"/>
          <w:szCs w:val="26"/>
          <w:shd w:val="clear" w:color="auto" w:fill="FFFFFF"/>
        </w:rPr>
        <w:t>е</w:t>
      </w:r>
      <w:r w:rsidR="007375D8" w:rsidRPr="00E2771C">
        <w:rPr>
          <w:rStyle w:val="a4"/>
          <w:rFonts w:ascii="Helvetica" w:hAnsi="Helvetica" w:cs="Helvetica"/>
          <w:color w:val="0C0B0B"/>
          <w:sz w:val="26"/>
          <w:szCs w:val="26"/>
          <w:shd w:val="clear" w:color="auto" w:fill="FFFFFF"/>
        </w:rPr>
        <w:t>ктроэнцефалография (ЭЭГ)</w:t>
      </w:r>
      <w:r w:rsidR="007375D8" w:rsidRPr="0032232A">
        <w:rPr>
          <w:rStyle w:val="a4"/>
          <w:rFonts w:ascii="Helvetica" w:hAnsi="Helvetica" w:cs="Helvetica"/>
          <w:color w:val="0C0B0B"/>
          <w:szCs w:val="18"/>
          <w:shd w:val="clear" w:color="auto" w:fill="FFFFFF"/>
        </w:rPr>
        <w:t xml:space="preserve"> с интерпретацией </w:t>
      </w:r>
      <w:r w:rsidR="007375D8" w:rsidRPr="0032232A">
        <w:rPr>
          <w:rFonts w:ascii="Helvetica" w:hAnsi="Helvetica" w:cs="Helvetica"/>
          <w:color w:val="0C0B0B"/>
          <w:sz w:val="20"/>
          <w:szCs w:val="18"/>
          <w:shd w:val="clear" w:color="auto" w:fill="FFFFFF"/>
        </w:rPr>
        <w:t xml:space="preserve">— </w:t>
      </w:r>
      <w:r w:rsidR="0003137D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1ч - </w:t>
      </w:r>
      <w:r w:rsidR="007375D8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2600 </w:t>
      </w:r>
      <w:r w:rsidR="000B40E6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р. (4</w:t>
      </w:r>
      <w:r w:rsid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ч -</w:t>
      </w:r>
      <w:r w:rsidR="007375D8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 </w:t>
      </w:r>
      <w:r w:rsidR="000B40E6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9000</w:t>
      </w:r>
      <w:r w:rsidR="007375D8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 р. и тд – дневное и ночное мониторирование)</w:t>
      </w:r>
      <w:r w:rsidR="00E2771C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br/>
      </w:r>
      <w:r w:rsidR="00A24090" w:rsidRPr="00A24090">
        <w:rPr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>2</w:t>
      </w:r>
      <w:r w:rsidR="00A24090">
        <w:rPr>
          <w:rFonts w:ascii="Helvetica" w:hAnsi="Helvetica" w:cs="Helvetica"/>
          <w:color w:val="0C0B0B"/>
          <w:sz w:val="26"/>
          <w:szCs w:val="26"/>
          <w:shd w:val="clear" w:color="auto" w:fill="FFFFFF"/>
        </w:rPr>
        <w:t xml:space="preserve">. </w:t>
      </w:r>
      <w:r w:rsidR="00E2771C" w:rsidRPr="00B206F9">
        <w:rPr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>Реоэнцефалография</w:t>
      </w:r>
      <w:r w:rsidR="00E2771C" w:rsidRPr="00E2771C">
        <w:rPr>
          <w:rFonts w:ascii="Helvetica" w:hAnsi="Helvetica" w:cs="Helvetica"/>
          <w:color w:val="0C0B0B"/>
          <w:sz w:val="26"/>
          <w:szCs w:val="26"/>
          <w:shd w:val="clear" w:color="auto" w:fill="FFFFFF"/>
        </w:rPr>
        <w:t xml:space="preserve"> </w:t>
      </w:r>
      <w:r w:rsidR="00E2771C" w:rsidRPr="00B206F9">
        <w:rPr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>(РЭГ)</w:t>
      </w:r>
      <w:r w:rsidR="00E2771C">
        <w:rPr>
          <w:rFonts w:ascii="Helvetica" w:hAnsi="Helvetica" w:cs="Helvetica"/>
          <w:color w:val="0C0B0B"/>
          <w:sz w:val="20"/>
          <w:szCs w:val="18"/>
          <w:shd w:val="clear" w:color="auto" w:fill="FFFFFF"/>
        </w:rPr>
        <w:t xml:space="preserve"> – </w:t>
      </w:r>
      <w:r w:rsidR="00E2771C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1500 р.</w:t>
      </w:r>
    </w:p>
    <w:p w:rsidR="00E2771C" w:rsidRDefault="00A24090" w:rsidP="00E2771C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C0B0B"/>
          <w:sz w:val="22"/>
          <w:szCs w:val="22"/>
          <w:shd w:val="clear" w:color="auto" w:fill="FFFFFF"/>
        </w:rPr>
      </w:pPr>
      <w:r>
        <w:rPr>
          <w:rStyle w:val="a4"/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 xml:space="preserve">3. </w:t>
      </w:r>
      <w:r w:rsidR="0032232A" w:rsidRPr="00E2771C">
        <w:rPr>
          <w:rStyle w:val="a4"/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>Электрокардиография (ЭКГ)</w:t>
      </w:r>
      <w:r w:rsidR="0032232A" w:rsidRPr="0032232A">
        <w:rPr>
          <w:rStyle w:val="a4"/>
          <w:rFonts w:ascii="Helvetica" w:hAnsi="Helvetica" w:cs="Helvetica"/>
          <w:color w:val="0C0B0B"/>
          <w:sz w:val="22"/>
          <w:szCs w:val="18"/>
          <w:shd w:val="clear" w:color="auto" w:fill="FFFFFF"/>
        </w:rPr>
        <w:t xml:space="preserve"> с интерпретацией </w:t>
      </w:r>
      <w:r w:rsidR="0032232A" w:rsidRPr="0032232A">
        <w:rPr>
          <w:rFonts w:ascii="Helvetica" w:hAnsi="Helvetica" w:cs="Helvetica"/>
          <w:color w:val="0C0B0B"/>
          <w:sz w:val="20"/>
          <w:szCs w:val="18"/>
          <w:shd w:val="clear" w:color="auto" w:fill="FFFFFF"/>
        </w:rPr>
        <w:t xml:space="preserve">— </w:t>
      </w:r>
      <w:r w:rsidR="0032232A" w:rsidRPr="0003137D">
        <w:rPr>
          <w:rFonts w:ascii="Helvetica" w:hAnsi="Helvetica" w:cs="Helvetica"/>
          <w:b w:val="0"/>
          <w:color w:val="0C0B0B"/>
          <w:sz w:val="24"/>
          <w:szCs w:val="24"/>
          <w:shd w:val="clear" w:color="auto" w:fill="FFFFFF"/>
        </w:rPr>
        <w:t>1000</w:t>
      </w:r>
      <w:r w:rsidR="0032232A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 xml:space="preserve"> </w:t>
      </w:r>
      <w:r w:rsidR="0032232A" w:rsidRPr="0003137D">
        <w:rPr>
          <w:rFonts w:ascii="Helvetica" w:hAnsi="Helvetica" w:cs="Helvetica"/>
          <w:b w:val="0"/>
          <w:color w:val="0C0B0B"/>
          <w:sz w:val="24"/>
          <w:szCs w:val="24"/>
          <w:shd w:val="clear" w:color="auto" w:fill="FFFFFF"/>
        </w:rPr>
        <w:t>р.</w:t>
      </w:r>
    </w:p>
    <w:p w:rsidR="0032232A" w:rsidRPr="000B40E6" w:rsidRDefault="005B1083" w:rsidP="000B40E6">
      <w:pPr>
        <w:rPr>
          <w:rFonts w:ascii="Times New Roman" w:eastAsia="Times New Roman" w:hAnsi="Times New Roman" w:cs="Times New Roman"/>
          <w:sz w:val="24"/>
          <w:szCs w:val="24"/>
        </w:rPr>
      </w:pPr>
      <w:r w:rsidRPr="005B1083">
        <w:rPr>
          <w:rFonts w:ascii="Helvetica" w:hAnsi="Helvetica" w:cs="Helvetica"/>
          <w:b/>
          <w:color w:val="0C0B0B"/>
          <w:sz w:val="26"/>
          <w:szCs w:val="26"/>
          <w:shd w:val="clear" w:color="auto" w:fill="FFFFFF"/>
        </w:rPr>
        <w:t>4. УЗИ: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</w:r>
      <w:r w:rsidR="000B40E6" w:rsidRPr="005B1083">
        <w:rPr>
          <w:rFonts w:ascii="Helvetica" w:hAnsi="Helvetica" w:cs="Helvetica"/>
          <w:color w:val="0C0B0B"/>
          <w:sz w:val="26"/>
          <w:szCs w:val="26"/>
          <w:shd w:val="clear" w:color="auto" w:fill="FFFFFF"/>
        </w:rPr>
        <w:t>-</w:t>
      </w:r>
      <w:r w:rsidR="000B40E6" w:rsidRPr="005B1083">
        <w:rPr>
          <w:rFonts w:ascii="Times New Roman" w:hAnsi="Times New Roman" w:cs="Times New Roman"/>
          <w:color w:val="0C0B0B"/>
          <w:sz w:val="24"/>
          <w:szCs w:val="24"/>
          <w:shd w:val="clear" w:color="auto" w:fill="FFFFFF"/>
        </w:rPr>
        <w:t>У</w:t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>льт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 xml:space="preserve">развуковое дуплексное </w:t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 xml:space="preserve">сканирование </w:t>
      </w:r>
      <w:r w:rsidR="0003137D" w:rsidRPr="00C83CFD">
        <w:rPr>
          <w:rFonts w:ascii="Times New Roman" w:eastAsia="Times New Roman" w:hAnsi="Times New Roman" w:cs="Times New Roman"/>
          <w:sz w:val="24"/>
          <w:szCs w:val="24"/>
        </w:rPr>
        <w:t>брахиоцефальных артерий</w:t>
      </w:r>
      <w:r w:rsidR="0003137D">
        <w:rPr>
          <w:rFonts w:ascii="Times New Roman" w:eastAsia="Times New Roman" w:hAnsi="Times New Roman" w:cs="Times New Roman"/>
          <w:sz w:val="24"/>
          <w:szCs w:val="24"/>
        </w:rPr>
        <w:t xml:space="preserve"> (сосуды шеи)</w:t>
      </w:r>
      <w:r w:rsidR="000B40E6" w:rsidRPr="0003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7D" w:rsidRPr="000313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40E6" w:rsidRPr="0003137D">
        <w:rPr>
          <w:rFonts w:ascii="Times New Roman" w:eastAsia="Times New Roman" w:hAnsi="Times New Roman" w:cs="Times New Roman"/>
          <w:sz w:val="24"/>
          <w:szCs w:val="24"/>
        </w:rPr>
        <w:t>транскраниальная доплерография</w:t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37D">
        <w:rPr>
          <w:rFonts w:ascii="Times New Roman" w:eastAsia="Times New Roman" w:hAnsi="Times New Roman" w:cs="Times New Roman"/>
          <w:sz w:val="24"/>
          <w:szCs w:val="24"/>
        </w:rPr>
        <w:t xml:space="preserve">(сосуды головы) 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– 32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00 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</w:rPr>
        <w:t>Ультразвуковое (дуплексное) сканирование брахиоцефальных артерий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 xml:space="preserve"> – 18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00 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</w:rPr>
        <w:t>Транскраниальная допплерография</w:t>
      </w:r>
      <w:r w:rsidR="0003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0E6" w:rsidRPr="0003137D">
        <w:rPr>
          <w:rFonts w:ascii="Helvetica" w:hAnsi="Helvetica" w:cs="Helvetica"/>
          <w:color w:val="0C0B0B"/>
          <w:sz w:val="24"/>
          <w:szCs w:val="24"/>
          <w:shd w:val="clear" w:color="auto" w:fill="FFFFFF"/>
        </w:rPr>
        <w:t>–</w:t>
      </w:r>
      <w:r w:rsidR="000B40E6" w:rsidRPr="0003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00 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</w:r>
      <w:r w:rsidR="00C83C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Ультразвуковое (дуплексное) сканирование подвздошных сосудов и аорты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 xml:space="preserve"> – 175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 xml:space="preserve">Дуплексное сканирование 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  <w:u w:val="single"/>
        </w:rPr>
        <w:t>артерий и вен нижних и верхних конечностей</w:t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40E6" w:rsidRPr="005B1083">
        <w:rPr>
          <w:rFonts w:ascii="Times New Roman" w:eastAsia="Times New Roman" w:hAnsi="Times New Roman" w:cs="Times New Roman"/>
          <w:sz w:val="24"/>
          <w:szCs w:val="24"/>
        </w:rPr>
        <w:t xml:space="preserve"> 3500 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Дуплексное сканирование артерий и вен </w:t>
      </w:r>
      <w:r w:rsidRPr="00C83CFD">
        <w:rPr>
          <w:rFonts w:ascii="Times New Roman" w:eastAsia="Times New Roman" w:hAnsi="Times New Roman" w:cs="Times New Roman"/>
          <w:sz w:val="24"/>
          <w:szCs w:val="24"/>
          <w:u w:val="single"/>
        </w:rPr>
        <w:t>верхних конечностей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 (2 руки)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 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-Дуплексное сканирование 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артерий и вен </w:t>
      </w:r>
      <w:r w:rsidRPr="00C83CFD">
        <w:rPr>
          <w:rFonts w:ascii="Times New Roman" w:eastAsia="Times New Roman" w:hAnsi="Times New Roman" w:cs="Times New Roman"/>
          <w:sz w:val="24"/>
          <w:szCs w:val="24"/>
          <w:u w:val="single"/>
        </w:rPr>
        <w:t>нижних конечностей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 (2 ноги)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 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Ультразвуковое (дуплексное) сканирование </w:t>
      </w:r>
      <w:r w:rsidRPr="005B10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артерий 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>конечностей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 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Ультразвуковое (дуплексное) сканирование </w:t>
      </w:r>
      <w:r w:rsidRPr="005B1083">
        <w:rPr>
          <w:rFonts w:ascii="Times New Roman" w:eastAsia="Times New Roman" w:hAnsi="Times New Roman" w:cs="Times New Roman"/>
          <w:sz w:val="24"/>
          <w:szCs w:val="24"/>
          <w:u w:val="single"/>
        </w:rPr>
        <w:t>вен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t xml:space="preserve"> конечностей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 р.</w:t>
      </w:r>
      <w:r w:rsidRPr="005B1083">
        <w:rPr>
          <w:rFonts w:ascii="Times New Roman" w:eastAsia="Times New Roman" w:hAnsi="Times New Roman" w:cs="Times New Roman"/>
          <w:sz w:val="24"/>
          <w:szCs w:val="24"/>
        </w:rPr>
        <w:br/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УЗИ сердца (ЭХО-кардиография)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137D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Ультразвуковое (дуплексное) сканирование вен почек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C4643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Ультразвуковое (дуплексное) сканирование артерий почек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 xml:space="preserve"> – 175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УЗИ почек, надпочечников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</w:rPr>
        <w:t xml:space="preserve"> мочевого пузыря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00 р.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УЗИ органов почек и мочевого пузыря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B40E6" w:rsidRPr="00C83CFD">
        <w:rPr>
          <w:rFonts w:ascii="Times New Roman" w:eastAsia="Times New Roman" w:hAnsi="Times New Roman" w:cs="Times New Roman"/>
          <w:sz w:val="24"/>
          <w:szCs w:val="24"/>
        </w:rPr>
        <w:t>УЗИ органов брюшной полости и почек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 xml:space="preserve"> – 135</w:t>
      </w:r>
      <w:r w:rsidR="000B40E6">
        <w:rPr>
          <w:rFonts w:ascii="Times New Roman" w:eastAsia="Times New Roman" w:hAnsi="Times New Roman" w:cs="Times New Roman"/>
          <w:sz w:val="24"/>
          <w:szCs w:val="24"/>
        </w:rPr>
        <w:t>0 р.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83CFD" w:rsidRPr="00C83CFD">
        <w:rPr>
          <w:rFonts w:ascii="Times New Roman" w:eastAsia="Times New Roman" w:hAnsi="Times New Roman" w:cs="Times New Roman"/>
          <w:sz w:val="24"/>
          <w:szCs w:val="24"/>
        </w:rPr>
        <w:t>УЗИ брюшной полости (печень, желчный пузырь, поджелудочная железа, селезёнка)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9B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83CFD">
        <w:rPr>
          <w:rFonts w:ascii="Times New Roman" w:eastAsia="Times New Roman" w:hAnsi="Times New Roman" w:cs="Times New Roman"/>
          <w:sz w:val="24"/>
          <w:szCs w:val="24"/>
        </w:rPr>
        <w:t>0 р.</w:t>
      </w:r>
    </w:p>
    <w:p w:rsidR="00961CC8" w:rsidRPr="00073825" w:rsidRDefault="0003137D" w:rsidP="00073825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C0B0B"/>
          <w:sz w:val="18"/>
          <w:szCs w:val="18"/>
        </w:rPr>
      </w:pPr>
      <w:r>
        <w:rPr>
          <w:rFonts w:ascii="Helvetica" w:eastAsia="Times New Roman" w:hAnsi="Helvetica" w:cs="Helvetica"/>
          <w:color w:val="0C0B0B"/>
          <w:sz w:val="18"/>
          <w:szCs w:val="18"/>
        </w:rPr>
        <w:br/>
      </w:r>
    </w:p>
    <w:p w:rsidR="0042797C" w:rsidRDefault="00AE4A79" w:rsidP="0042797C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14447"/>
          <w:sz w:val="41"/>
          <w:szCs w:val="41"/>
        </w:rPr>
      </w:pPr>
      <w:r>
        <w:rPr>
          <w:rFonts w:ascii="Helvetica" w:hAnsi="Helvetica" w:cs="Helvetica"/>
          <w:color w:val="414447"/>
          <w:sz w:val="41"/>
          <w:szCs w:val="41"/>
        </w:rPr>
        <w:t>Дневной стационар</w:t>
      </w:r>
      <w:r w:rsidR="0042797C">
        <w:rPr>
          <w:rFonts w:ascii="Helvetica" w:hAnsi="Helvetica" w:cs="Helvetica"/>
          <w:color w:val="414447"/>
          <w:sz w:val="41"/>
          <w:szCs w:val="41"/>
        </w:rPr>
        <w:t xml:space="preserve"> </w:t>
      </w:r>
      <w:r w:rsidR="00961CC8">
        <w:rPr>
          <w:rFonts w:ascii="Helvetica" w:hAnsi="Helvetica" w:cs="Helvetica"/>
          <w:color w:val="414447"/>
          <w:sz w:val="41"/>
          <w:szCs w:val="41"/>
        </w:rPr>
        <w:t>(капельницы)</w:t>
      </w:r>
    </w:p>
    <w:p w:rsidR="003115B9" w:rsidRPr="003B79DB" w:rsidRDefault="003115B9" w:rsidP="003115B9">
      <w:pPr>
        <w:spacing w:after="0"/>
        <w:rPr>
          <w:sz w:val="36"/>
        </w:rPr>
      </w:pPr>
      <w:r w:rsidRPr="00A24090">
        <w:rPr>
          <w:i/>
          <w:sz w:val="36"/>
          <w:u w:val="single"/>
        </w:rPr>
        <w:t xml:space="preserve">Специалист </w:t>
      </w:r>
      <w:r w:rsidRPr="003B79DB">
        <w:rPr>
          <w:i/>
          <w:sz w:val="36"/>
        </w:rPr>
        <w:t>–</w:t>
      </w:r>
      <w:r w:rsidRPr="003B79DB">
        <w:rPr>
          <w:i/>
          <w:sz w:val="32"/>
          <w:szCs w:val="32"/>
        </w:rPr>
        <w:t xml:space="preserve"> </w:t>
      </w:r>
      <w:r w:rsidRPr="003B79DB">
        <w:rPr>
          <w:sz w:val="32"/>
          <w:szCs w:val="32"/>
        </w:rPr>
        <w:t>Лобова Л.В., Деменева О.Б., Захаров Д.П.</w:t>
      </w:r>
      <w:r w:rsidR="003B79DB" w:rsidRPr="003B79DB">
        <w:rPr>
          <w:sz w:val="32"/>
          <w:szCs w:val="32"/>
        </w:rPr>
        <w:t>, Филимонов Д.П.</w:t>
      </w:r>
    </w:p>
    <w:p w:rsidR="00AE4A79" w:rsidRPr="00C67493" w:rsidRDefault="00AE4A79" w:rsidP="004279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C0B0B"/>
        </w:rPr>
      </w:pPr>
      <w:r w:rsidRPr="00C67493">
        <w:rPr>
          <w:rStyle w:val="a4"/>
          <w:rFonts w:ascii="Helvetica" w:hAnsi="Helvetica" w:cs="Helvetica"/>
          <w:color w:val="0C0B0B"/>
        </w:rPr>
        <w:t>Подкожные инъекции</w:t>
      </w:r>
      <w:r w:rsidR="0081348F" w:rsidRPr="00C67493">
        <w:rPr>
          <w:rFonts w:ascii="Helvetica" w:hAnsi="Helvetica" w:cs="Helvetica"/>
          <w:color w:val="0C0B0B"/>
        </w:rPr>
        <w:t> — 2</w:t>
      </w:r>
      <w:r w:rsidRPr="00C67493">
        <w:rPr>
          <w:rFonts w:ascii="Helvetica" w:hAnsi="Helvetica" w:cs="Helvetica"/>
          <w:color w:val="0C0B0B"/>
        </w:rPr>
        <w:t>00</w:t>
      </w:r>
      <w:r w:rsidR="0032232A" w:rsidRPr="00C67493">
        <w:rPr>
          <w:rFonts w:ascii="Helvetica" w:hAnsi="Helvetica" w:cs="Helvetica"/>
          <w:color w:val="0C0B0B"/>
        </w:rPr>
        <w:t xml:space="preserve"> р.</w:t>
      </w:r>
    </w:p>
    <w:p w:rsidR="00AE4A79" w:rsidRPr="00C67493" w:rsidRDefault="00AE4A79" w:rsidP="004279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C0B0B"/>
        </w:rPr>
      </w:pPr>
      <w:r w:rsidRPr="00C67493">
        <w:rPr>
          <w:rStyle w:val="a4"/>
          <w:rFonts w:ascii="Helvetica" w:hAnsi="Helvetica" w:cs="Helvetica"/>
          <w:color w:val="0C0B0B"/>
        </w:rPr>
        <w:t>Внутримышечные инъекции</w:t>
      </w:r>
      <w:r w:rsidRPr="00C67493">
        <w:rPr>
          <w:rFonts w:ascii="Helvetica" w:hAnsi="Helvetica" w:cs="Helvetica"/>
          <w:color w:val="0C0B0B"/>
        </w:rPr>
        <w:t> — 200</w:t>
      </w:r>
      <w:r w:rsidR="0032232A" w:rsidRPr="00C67493">
        <w:rPr>
          <w:rFonts w:ascii="Helvetica" w:hAnsi="Helvetica" w:cs="Helvetica"/>
          <w:color w:val="0C0B0B"/>
        </w:rPr>
        <w:t xml:space="preserve"> р.</w:t>
      </w:r>
    </w:p>
    <w:p w:rsidR="00AE4A79" w:rsidRPr="00C67493" w:rsidRDefault="00AE4A79" w:rsidP="00AE4A7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</w:rPr>
      </w:pPr>
      <w:r w:rsidRPr="00C67493">
        <w:rPr>
          <w:rFonts w:ascii="Helvetica" w:hAnsi="Helvetica" w:cs="Helvetica"/>
          <w:color w:val="0C0B0B"/>
        </w:rPr>
        <w:t> </w:t>
      </w:r>
    </w:p>
    <w:p w:rsidR="00AE4A79" w:rsidRPr="00C67493" w:rsidRDefault="00AE4A79" w:rsidP="00AE4A7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</w:rPr>
      </w:pPr>
      <w:r w:rsidRPr="00C67493">
        <w:rPr>
          <w:rStyle w:val="a4"/>
          <w:rFonts w:ascii="Helvetica" w:hAnsi="Helvetica" w:cs="Helvetica"/>
          <w:color w:val="0C0B0B"/>
        </w:rPr>
        <w:t>Внутривенное струйное введение</w:t>
      </w:r>
      <w:r w:rsidRPr="00C67493">
        <w:rPr>
          <w:rFonts w:ascii="Helvetica" w:hAnsi="Helvetica" w:cs="Helvetica"/>
          <w:color w:val="0C0B0B"/>
        </w:rPr>
        <w:t> — 500</w:t>
      </w:r>
      <w:r w:rsidR="0032232A" w:rsidRPr="00C67493">
        <w:rPr>
          <w:rFonts w:ascii="Helvetica" w:hAnsi="Helvetica" w:cs="Helvetica"/>
          <w:color w:val="0C0B0B"/>
        </w:rPr>
        <w:t xml:space="preserve"> р.</w:t>
      </w:r>
    </w:p>
    <w:p w:rsidR="00AE4A79" w:rsidRPr="00AE4A79" w:rsidRDefault="00AE4A79" w:rsidP="00AE4A79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0C0B0B"/>
          <w:sz w:val="20"/>
          <w:szCs w:val="18"/>
        </w:rPr>
      </w:pPr>
      <w:r w:rsidRPr="00C67493">
        <w:rPr>
          <w:rStyle w:val="a4"/>
          <w:rFonts w:ascii="Helvetica" w:hAnsi="Helvetica" w:cs="Helvetica"/>
          <w:color w:val="0C0B0B"/>
        </w:rPr>
        <w:t>Внутривенное капельное введение</w:t>
      </w:r>
      <w:r w:rsidRPr="00AE4A79">
        <w:rPr>
          <w:rFonts w:ascii="Helvetica" w:hAnsi="Helvetica" w:cs="Helvetica"/>
          <w:color w:val="0C0B0B"/>
          <w:sz w:val="20"/>
          <w:szCs w:val="18"/>
        </w:rPr>
        <w:t xml:space="preserve"> — </w:t>
      </w:r>
      <w:r w:rsidRPr="003B79DB">
        <w:rPr>
          <w:rFonts w:ascii="Helvetica" w:hAnsi="Helvetica" w:cs="Helvetica"/>
          <w:color w:val="0C0B0B"/>
        </w:rPr>
        <w:t>900</w:t>
      </w:r>
      <w:r w:rsidR="0032232A" w:rsidRPr="003B79DB">
        <w:rPr>
          <w:rFonts w:ascii="Helvetica" w:hAnsi="Helvetica" w:cs="Helvetica"/>
          <w:color w:val="0C0B0B"/>
        </w:rPr>
        <w:t xml:space="preserve"> р.</w:t>
      </w:r>
    </w:p>
    <w:p w:rsidR="00073825" w:rsidRDefault="00073825"/>
    <w:p w:rsidR="00AE4A79" w:rsidRPr="007375D8" w:rsidRDefault="00AE4A79"/>
    <w:sectPr w:rsidR="00AE4A79" w:rsidRPr="007375D8" w:rsidSect="006D17F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C6" w:rsidRDefault="00DE36C6" w:rsidP="0032232A">
      <w:pPr>
        <w:spacing w:after="0" w:line="240" w:lineRule="auto"/>
      </w:pPr>
      <w:r>
        <w:separator/>
      </w:r>
    </w:p>
  </w:endnote>
  <w:endnote w:type="continuationSeparator" w:id="1">
    <w:p w:rsidR="00DE36C6" w:rsidRDefault="00DE36C6" w:rsidP="0032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331"/>
      <w:docPartObj>
        <w:docPartGallery w:val="Page Numbers (Bottom of Page)"/>
        <w:docPartUnique/>
      </w:docPartObj>
    </w:sdtPr>
    <w:sdtContent>
      <w:p w:rsidR="006458CD" w:rsidRDefault="00265FAE">
        <w:pPr>
          <w:pStyle w:val="a7"/>
          <w:jc w:val="right"/>
        </w:pPr>
        <w:fldSimple w:instr=" PAGE   \* MERGEFORMAT ">
          <w:r w:rsidR="0029724C">
            <w:rPr>
              <w:noProof/>
            </w:rPr>
            <w:t>6</w:t>
          </w:r>
        </w:fldSimple>
      </w:p>
    </w:sdtContent>
  </w:sdt>
  <w:p w:rsidR="006458CD" w:rsidRDefault="006458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C6" w:rsidRDefault="00DE36C6" w:rsidP="0032232A">
      <w:pPr>
        <w:spacing w:after="0" w:line="240" w:lineRule="auto"/>
      </w:pPr>
      <w:r>
        <w:separator/>
      </w:r>
    </w:p>
  </w:footnote>
  <w:footnote w:type="continuationSeparator" w:id="1">
    <w:p w:rsidR="00DE36C6" w:rsidRDefault="00DE36C6" w:rsidP="0032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D4"/>
    <w:multiLevelType w:val="multilevel"/>
    <w:tmpl w:val="5ED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66F8"/>
    <w:multiLevelType w:val="hybridMultilevel"/>
    <w:tmpl w:val="83248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A43D9"/>
    <w:multiLevelType w:val="multilevel"/>
    <w:tmpl w:val="44C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02AB4"/>
    <w:multiLevelType w:val="multilevel"/>
    <w:tmpl w:val="F20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C6480"/>
    <w:multiLevelType w:val="multilevel"/>
    <w:tmpl w:val="93E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8378B"/>
    <w:multiLevelType w:val="multilevel"/>
    <w:tmpl w:val="037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12EE6"/>
    <w:multiLevelType w:val="multilevel"/>
    <w:tmpl w:val="E32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B0BB9"/>
    <w:multiLevelType w:val="multilevel"/>
    <w:tmpl w:val="E9F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12058"/>
    <w:multiLevelType w:val="multilevel"/>
    <w:tmpl w:val="ECB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8315D"/>
    <w:multiLevelType w:val="multilevel"/>
    <w:tmpl w:val="150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64A53"/>
    <w:multiLevelType w:val="multilevel"/>
    <w:tmpl w:val="0E0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85CA4"/>
    <w:multiLevelType w:val="multilevel"/>
    <w:tmpl w:val="95C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0510C"/>
    <w:multiLevelType w:val="multilevel"/>
    <w:tmpl w:val="0ADC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825"/>
    <w:rsid w:val="00000992"/>
    <w:rsid w:val="00000F7B"/>
    <w:rsid w:val="00010933"/>
    <w:rsid w:val="00017D5E"/>
    <w:rsid w:val="00023766"/>
    <w:rsid w:val="0003137D"/>
    <w:rsid w:val="00044A95"/>
    <w:rsid w:val="0004647C"/>
    <w:rsid w:val="00073825"/>
    <w:rsid w:val="00077384"/>
    <w:rsid w:val="00080490"/>
    <w:rsid w:val="0009261E"/>
    <w:rsid w:val="00094851"/>
    <w:rsid w:val="000A39BF"/>
    <w:rsid w:val="000A7785"/>
    <w:rsid w:val="000B40E6"/>
    <w:rsid w:val="000B59D7"/>
    <w:rsid w:val="000E2089"/>
    <w:rsid w:val="00106569"/>
    <w:rsid w:val="001237EA"/>
    <w:rsid w:val="00125941"/>
    <w:rsid w:val="001514BC"/>
    <w:rsid w:val="00157D55"/>
    <w:rsid w:val="001648D9"/>
    <w:rsid w:val="001948ED"/>
    <w:rsid w:val="001B1FA3"/>
    <w:rsid w:val="001C4B5D"/>
    <w:rsid w:val="001D0D96"/>
    <w:rsid w:val="001E0B63"/>
    <w:rsid w:val="001E3BCB"/>
    <w:rsid w:val="002101AE"/>
    <w:rsid w:val="00210CB5"/>
    <w:rsid w:val="00211B4B"/>
    <w:rsid w:val="00241F21"/>
    <w:rsid w:val="00244499"/>
    <w:rsid w:val="002449EC"/>
    <w:rsid w:val="002471CC"/>
    <w:rsid w:val="00265FAE"/>
    <w:rsid w:val="0029724C"/>
    <w:rsid w:val="002C4643"/>
    <w:rsid w:val="002D1DB3"/>
    <w:rsid w:val="002D65EC"/>
    <w:rsid w:val="00301D94"/>
    <w:rsid w:val="003115B9"/>
    <w:rsid w:val="0032232A"/>
    <w:rsid w:val="003302CC"/>
    <w:rsid w:val="00340ABA"/>
    <w:rsid w:val="003605B3"/>
    <w:rsid w:val="00383A2C"/>
    <w:rsid w:val="003864D8"/>
    <w:rsid w:val="003B00B0"/>
    <w:rsid w:val="003B79DB"/>
    <w:rsid w:val="003C664D"/>
    <w:rsid w:val="0042797C"/>
    <w:rsid w:val="00431BE9"/>
    <w:rsid w:val="00433AE2"/>
    <w:rsid w:val="00437487"/>
    <w:rsid w:val="00443147"/>
    <w:rsid w:val="0044449E"/>
    <w:rsid w:val="00455052"/>
    <w:rsid w:val="00476614"/>
    <w:rsid w:val="0048318B"/>
    <w:rsid w:val="004A401C"/>
    <w:rsid w:val="004B2B55"/>
    <w:rsid w:val="004B7211"/>
    <w:rsid w:val="004D0501"/>
    <w:rsid w:val="004D0F39"/>
    <w:rsid w:val="0052575A"/>
    <w:rsid w:val="005374D7"/>
    <w:rsid w:val="00552085"/>
    <w:rsid w:val="00585278"/>
    <w:rsid w:val="005A1CF5"/>
    <w:rsid w:val="005B1083"/>
    <w:rsid w:val="005D092C"/>
    <w:rsid w:val="005D4AB5"/>
    <w:rsid w:val="005E2E1F"/>
    <w:rsid w:val="005E3B6D"/>
    <w:rsid w:val="006349F1"/>
    <w:rsid w:val="00636872"/>
    <w:rsid w:val="006458CD"/>
    <w:rsid w:val="006575A3"/>
    <w:rsid w:val="00661CFC"/>
    <w:rsid w:val="006634D0"/>
    <w:rsid w:val="00667E66"/>
    <w:rsid w:val="006800EC"/>
    <w:rsid w:val="00680336"/>
    <w:rsid w:val="00691057"/>
    <w:rsid w:val="006B4D02"/>
    <w:rsid w:val="006B7E66"/>
    <w:rsid w:val="006C6A7D"/>
    <w:rsid w:val="006D04E6"/>
    <w:rsid w:val="006D17F6"/>
    <w:rsid w:val="006F7916"/>
    <w:rsid w:val="0071654E"/>
    <w:rsid w:val="00726180"/>
    <w:rsid w:val="007375D8"/>
    <w:rsid w:val="0075467F"/>
    <w:rsid w:val="00777205"/>
    <w:rsid w:val="00780DF5"/>
    <w:rsid w:val="00793567"/>
    <w:rsid w:val="007A72A9"/>
    <w:rsid w:val="007B2A2B"/>
    <w:rsid w:val="007B2B26"/>
    <w:rsid w:val="007D71A7"/>
    <w:rsid w:val="007E6ACD"/>
    <w:rsid w:val="0080662F"/>
    <w:rsid w:val="0081348F"/>
    <w:rsid w:val="0081709B"/>
    <w:rsid w:val="00825B68"/>
    <w:rsid w:val="008327E1"/>
    <w:rsid w:val="008841A8"/>
    <w:rsid w:val="008F1DF2"/>
    <w:rsid w:val="008F6483"/>
    <w:rsid w:val="00953F85"/>
    <w:rsid w:val="00961CC8"/>
    <w:rsid w:val="00964A72"/>
    <w:rsid w:val="00983238"/>
    <w:rsid w:val="00985CBD"/>
    <w:rsid w:val="009A00F4"/>
    <w:rsid w:val="009A3940"/>
    <w:rsid w:val="009C6C87"/>
    <w:rsid w:val="00A02041"/>
    <w:rsid w:val="00A16847"/>
    <w:rsid w:val="00A24090"/>
    <w:rsid w:val="00A27B6A"/>
    <w:rsid w:val="00A33091"/>
    <w:rsid w:val="00A41525"/>
    <w:rsid w:val="00A56F79"/>
    <w:rsid w:val="00A64BBB"/>
    <w:rsid w:val="00A803A8"/>
    <w:rsid w:val="00A80A93"/>
    <w:rsid w:val="00AA4B8A"/>
    <w:rsid w:val="00AB54BA"/>
    <w:rsid w:val="00AE1C1C"/>
    <w:rsid w:val="00AE4A79"/>
    <w:rsid w:val="00B10F16"/>
    <w:rsid w:val="00B11BA6"/>
    <w:rsid w:val="00B206F9"/>
    <w:rsid w:val="00B43E88"/>
    <w:rsid w:val="00B44197"/>
    <w:rsid w:val="00B70487"/>
    <w:rsid w:val="00B73DCE"/>
    <w:rsid w:val="00BB3073"/>
    <w:rsid w:val="00BE2BCE"/>
    <w:rsid w:val="00BE4F40"/>
    <w:rsid w:val="00C0579C"/>
    <w:rsid w:val="00C21A75"/>
    <w:rsid w:val="00C23A2F"/>
    <w:rsid w:val="00C3272B"/>
    <w:rsid w:val="00C67493"/>
    <w:rsid w:val="00C751B8"/>
    <w:rsid w:val="00C83CFD"/>
    <w:rsid w:val="00CA7B95"/>
    <w:rsid w:val="00CB70E3"/>
    <w:rsid w:val="00CC3F0C"/>
    <w:rsid w:val="00CC6136"/>
    <w:rsid w:val="00CF0D46"/>
    <w:rsid w:val="00D2675A"/>
    <w:rsid w:val="00D34A2D"/>
    <w:rsid w:val="00D65683"/>
    <w:rsid w:val="00D75119"/>
    <w:rsid w:val="00D9224A"/>
    <w:rsid w:val="00D929C1"/>
    <w:rsid w:val="00DB58EF"/>
    <w:rsid w:val="00DB768A"/>
    <w:rsid w:val="00DE36C6"/>
    <w:rsid w:val="00DE7AF8"/>
    <w:rsid w:val="00DF4F60"/>
    <w:rsid w:val="00E059F6"/>
    <w:rsid w:val="00E07D84"/>
    <w:rsid w:val="00E26734"/>
    <w:rsid w:val="00E2771C"/>
    <w:rsid w:val="00E30A68"/>
    <w:rsid w:val="00E32027"/>
    <w:rsid w:val="00E32FE5"/>
    <w:rsid w:val="00E367DD"/>
    <w:rsid w:val="00E64B9D"/>
    <w:rsid w:val="00EA16C0"/>
    <w:rsid w:val="00EA4A42"/>
    <w:rsid w:val="00EB5179"/>
    <w:rsid w:val="00EC0921"/>
    <w:rsid w:val="00EE3D80"/>
    <w:rsid w:val="00F03BB3"/>
    <w:rsid w:val="00F04B9E"/>
    <w:rsid w:val="00F2178D"/>
    <w:rsid w:val="00F356C9"/>
    <w:rsid w:val="00F54B15"/>
    <w:rsid w:val="00F81A26"/>
    <w:rsid w:val="00F86947"/>
    <w:rsid w:val="00FA7C49"/>
    <w:rsid w:val="00FB6B08"/>
    <w:rsid w:val="00F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5"/>
  </w:style>
  <w:style w:type="paragraph" w:styleId="1">
    <w:name w:val="heading 1"/>
    <w:basedOn w:val="a"/>
    <w:link w:val="10"/>
    <w:uiPriority w:val="9"/>
    <w:qFormat/>
    <w:rsid w:val="00073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82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32A"/>
  </w:style>
  <w:style w:type="paragraph" w:styleId="a7">
    <w:name w:val="footer"/>
    <w:basedOn w:val="a"/>
    <w:link w:val="a8"/>
    <w:uiPriority w:val="99"/>
    <w:unhideWhenUsed/>
    <w:rsid w:val="0032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32A"/>
  </w:style>
  <w:style w:type="character" w:styleId="a9">
    <w:name w:val="Hyperlink"/>
    <w:basedOn w:val="a0"/>
    <w:uiPriority w:val="99"/>
    <w:unhideWhenUsed/>
    <w:rsid w:val="00B704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09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vro_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amnev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40</cp:revision>
  <cp:lastPrinted>2018-07-07T12:45:00Z</cp:lastPrinted>
  <dcterms:created xsi:type="dcterms:W3CDTF">2018-10-10T19:57:00Z</dcterms:created>
  <dcterms:modified xsi:type="dcterms:W3CDTF">2019-01-17T21:06:00Z</dcterms:modified>
</cp:coreProperties>
</file>